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6B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C3C8D">
        <w:rPr>
          <w:b/>
          <w:sz w:val="28"/>
          <w:szCs w:val="28"/>
        </w:rPr>
        <w:t>Критерии отбора заявок по специальной номинации</w:t>
      </w:r>
    </w:p>
    <w:p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0C3C8D">
        <w:rPr>
          <w:b/>
          <w:sz w:val="28"/>
          <w:szCs w:val="28"/>
        </w:rPr>
        <w:t>«Лучший эксперт системы ТПП в РФ»</w:t>
      </w:r>
    </w:p>
    <w:p w:rsidR="00BE1B6B" w:rsidRDefault="00BE1B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:rsidR="00593966" w:rsidRPr="000C3C8D" w:rsidRDefault="00593966" w:rsidP="00593966">
      <w:pPr>
        <w:keepNext/>
        <w:tabs>
          <w:tab w:val="left" w:pos="851"/>
        </w:tabs>
        <w:ind w:firstLine="567"/>
        <w:jc w:val="both"/>
        <w:rPr>
          <w:sz w:val="28"/>
          <w:szCs w:val="28"/>
        </w:rPr>
      </w:pPr>
      <w:r w:rsidRPr="000C3C8D">
        <w:rPr>
          <w:sz w:val="28"/>
          <w:szCs w:val="28"/>
        </w:rPr>
        <w:t>Отбор победителя номинации «Лучший эксперт системы ТПП в РФ» осуществляется среди лучших экспертов по актуальным экспертным направлениям системы ТПП в РФ. Для отбора победителей определены следующие направления:</w:t>
      </w:r>
      <w:r>
        <w:rPr>
          <w:sz w:val="28"/>
          <w:szCs w:val="28"/>
        </w:rPr>
        <w:t xml:space="preserve"> </w:t>
      </w:r>
      <w:r w:rsidRPr="000C3C8D">
        <w:rPr>
          <w:bCs/>
          <w:sz w:val="28"/>
          <w:szCs w:val="28"/>
        </w:rPr>
        <w:t>эксперт</w:t>
      </w:r>
      <w:r w:rsidRPr="000C3C8D">
        <w:rPr>
          <w:sz w:val="28"/>
          <w:szCs w:val="28"/>
        </w:rPr>
        <w:t xml:space="preserve">-оценщик; </w:t>
      </w:r>
      <w:r w:rsidRPr="000C3C8D">
        <w:rPr>
          <w:bCs/>
          <w:sz w:val="28"/>
          <w:szCs w:val="28"/>
        </w:rPr>
        <w:t>строительный эксперт;</w:t>
      </w:r>
      <w:r>
        <w:rPr>
          <w:bCs/>
          <w:sz w:val="28"/>
          <w:szCs w:val="28"/>
        </w:rPr>
        <w:t xml:space="preserve"> </w:t>
      </w:r>
      <w:r w:rsidRPr="000C3C8D">
        <w:rPr>
          <w:sz w:val="28"/>
          <w:szCs w:val="28"/>
        </w:rPr>
        <w:t>эксперт по направлению «э</w:t>
      </w:r>
      <w:r w:rsidRPr="000C3C8D">
        <w:rPr>
          <w:bCs/>
          <w:sz w:val="28"/>
          <w:szCs w:val="28"/>
        </w:rPr>
        <w:t>кспертиза качества, количества и комплектности товаров».</w:t>
      </w:r>
    </w:p>
    <w:p w:rsidR="00593966" w:rsidRPr="000C3C8D" w:rsidRDefault="00593966" w:rsidP="00593966">
      <w:pPr>
        <w:keepNext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0C3C8D">
        <w:rPr>
          <w:sz w:val="28"/>
          <w:szCs w:val="28"/>
        </w:rPr>
        <w:t xml:space="preserve">От региональной ТПП (экспертной организации) по данной номинации выдвигается не более одного участника по каждому из заявленных направлений экспертной деятельности Конкурса. </w:t>
      </w:r>
    </w:p>
    <w:p w:rsidR="00593966" w:rsidRPr="000C3C8D" w:rsidRDefault="00593966" w:rsidP="004E02AF">
      <w:pPr>
        <w:keepNext/>
        <w:tabs>
          <w:tab w:val="left" w:pos="851"/>
          <w:tab w:val="left" w:pos="1134"/>
        </w:tabs>
        <w:spacing w:after="120"/>
        <w:ind w:firstLine="567"/>
        <w:rPr>
          <w:sz w:val="28"/>
          <w:szCs w:val="28"/>
        </w:rPr>
      </w:pPr>
      <w:r w:rsidRPr="000C3C8D">
        <w:rPr>
          <w:sz w:val="28"/>
          <w:szCs w:val="28"/>
        </w:rPr>
        <w:t>Заявка участника заполняется согласно указанным ниже критериям:</w:t>
      </w:r>
    </w:p>
    <w:tbl>
      <w:tblPr>
        <w:tblStyle w:val="af5"/>
        <w:tblW w:w="10235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480"/>
      </w:tblGrid>
      <w:tr w:rsidR="00593966" w:rsidRPr="000C3C8D" w:rsidTr="00491FB9">
        <w:trPr>
          <w:trHeight w:val="409"/>
        </w:trPr>
        <w:tc>
          <w:tcPr>
            <w:tcW w:w="6204" w:type="dxa"/>
          </w:tcPr>
          <w:p w:rsidR="00593966" w:rsidRPr="000C3C8D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3C8D">
              <w:rPr>
                <w:b/>
                <w:sz w:val="24"/>
                <w:szCs w:val="24"/>
              </w:rPr>
              <w:t>Основные</w:t>
            </w:r>
            <w:proofErr w:type="spellEnd"/>
            <w:r w:rsidRPr="000C3C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3C8D">
              <w:rPr>
                <w:b/>
                <w:sz w:val="24"/>
                <w:szCs w:val="24"/>
              </w:rPr>
              <w:t>критерии</w:t>
            </w:r>
            <w:proofErr w:type="spellEnd"/>
            <w:r w:rsidRPr="000C3C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3C8D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551" w:type="dxa"/>
          </w:tcPr>
          <w:p w:rsidR="00593966" w:rsidRPr="000C3C8D" w:rsidRDefault="00593966" w:rsidP="00491FB9">
            <w:pPr>
              <w:keepNext/>
              <w:ind w:right="11"/>
              <w:jc w:val="right"/>
              <w:rPr>
                <w:b/>
                <w:sz w:val="24"/>
                <w:szCs w:val="24"/>
              </w:rPr>
            </w:pPr>
            <w:proofErr w:type="spellStart"/>
            <w:r w:rsidRPr="000C3C8D">
              <w:rPr>
                <w:b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ind w:right="11"/>
              <w:rPr>
                <w:b/>
                <w:sz w:val="24"/>
                <w:szCs w:val="24"/>
              </w:rPr>
            </w:pPr>
            <w:proofErr w:type="spellStart"/>
            <w:r w:rsidRPr="000C3C8D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93966" w:rsidRPr="000C3C8D" w:rsidTr="00491FB9">
        <w:trPr>
          <w:trHeight w:val="439"/>
        </w:trPr>
        <w:tc>
          <w:tcPr>
            <w:tcW w:w="6204" w:type="dxa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2551" w:type="dxa"/>
          </w:tcPr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 3 года -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 3 до 5 лет -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 5 до 10 лет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от</w:t>
            </w:r>
            <w:proofErr w:type="spellEnd"/>
            <w:r w:rsidRPr="000C3C8D">
              <w:rPr>
                <w:sz w:val="24"/>
                <w:szCs w:val="24"/>
              </w:rPr>
              <w:t xml:space="preserve"> 10 </w:t>
            </w:r>
            <w:proofErr w:type="spellStart"/>
            <w:r w:rsidRPr="000C3C8D">
              <w:rPr>
                <w:sz w:val="24"/>
                <w:szCs w:val="24"/>
              </w:rPr>
              <w:t>лет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</w:tc>
      </w:tr>
      <w:tr w:rsidR="00593966" w:rsidRPr="000C3C8D" w:rsidTr="00491FB9">
        <w:trPr>
          <w:trHeight w:val="439"/>
        </w:trPr>
        <w:tc>
          <w:tcPr>
            <w:tcW w:w="6204" w:type="dxa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2551" w:type="dxa"/>
          </w:tcPr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Отсутствие</w:t>
            </w:r>
            <w:proofErr w:type="spellEnd"/>
            <w:r w:rsidRPr="000C3C8D">
              <w:rPr>
                <w:sz w:val="24"/>
                <w:szCs w:val="24"/>
              </w:rPr>
              <w:t xml:space="preserve"> - 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Наличие</w:t>
            </w:r>
            <w:proofErr w:type="spellEnd"/>
            <w:r w:rsidRPr="000C3C8D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:rsidTr="00491FB9">
        <w:trPr>
          <w:trHeight w:val="613"/>
        </w:trPr>
        <w:tc>
          <w:tcPr>
            <w:tcW w:w="6204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экспертом-участником документов по результатам экспертизы (за отчетный год, следующий за конкурсным)</w:t>
            </w:r>
          </w:p>
        </w:tc>
        <w:tc>
          <w:tcPr>
            <w:tcW w:w="2551" w:type="dxa"/>
            <w:shd w:val="clear" w:color="auto" w:fill="auto"/>
          </w:tcPr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до</w:t>
            </w:r>
            <w:proofErr w:type="spellEnd"/>
            <w:r w:rsidRPr="000C3C8D">
              <w:rPr>
                <w:sz w:val="24"/>
                <w:szCs w:val="24"/>
              </w:rPr>
              <w:t xml:space="preserve"> 10 -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Более</w:t>
            </w:r>
            <w:proofErr w:type="spellEnd"/>
            <w:r w:rsidRPr="000C3C8D">
              <w:rPr>
                <w:sz w:val="24"/>
                <w:szCs w:val="24"/>
              </w:rPr>
              <w:t xml:space="preserve"> 35 -</w:t>
            </w:r>
          </w:p>
        </w:tc>
        <w:tc>
          <w:tcPr>
            <w:tcW w:w="1480" w:type="dxa"/>
            <w:shd w:val="clear" w:color="auto" w:fill="auto"/>
          </w:tcPr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:rsidTr="00491FB9">
        <w:trPr>
          <w:trHeight w:val="1318"/>
        </w:trPr>
        <w:tc>
          <w:tcPr>
            <w:tcW w:w="6204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1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Из них по результатам судебных экспертиз </w:t>
            </w:r>
          </w:p>
        </w:tc>
        <w:tc>
          <w:tcPr>
            <w:tcW w:w="2551" w:type="dxa"/>
            <w:shd w:val="clear" w:color="auto" w:fill="auto"/>
          </w:tcPr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до</w:t>
            </w:r>
            <w:proofErr w:type="spellEnd"/>
            <w:r w:rsidRPr="000C3C8D">
              <w:rPr>
                <w:sz w:val="24"/>
                <w:szCs w:val="24"/>
              </w:rPr>
              <w:t xml:space="preserve"> 10 -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Более</w:t>
            </w:r>
            <w:proofErr w:type="spellEnd"/>
            <w:r w:rsidRPr="000C3C8D">
              <w:rPr>
                <w:sz w:val="24"/>
                <w:szCs w:val="24"/>
              </w:rPr>
              <w:t xml:space="preserve"> 35 -</w:t>
            </w:r>
          </w:p>
        </w:tc>
        <w:tc>
          <w:tcPr>
            <w:tcW w:w="1480" w:type="dxa"/>
            <w:shd w:val="clear" w:color="auto" w:fill="auto"/>
          </w:tcPr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:rsidTr="00491FB9">
        <w:trPr>
          <w:trHeight w:val="1318"/>
        </w:trPr>
        <w:tc>
          <w:tcPr>
            <w:tcW w:w="6204" w:type="dxa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1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</w:t>
            </w:r>
            <w:r w:rsidR="00B45829">
              <w:rPr>
                <w:sz w:val="24"/>
                <w:szCs w:val="24"/>
                <w:lang w:val="ru-RU"/>
              </w:rPr>
              <w:t>м</w:t>
            </w:r>
            <w:r w:rsidRPr="00216292">
              <w:rPr>
                <w:sz w:val="24"/>
                <w:szCs w:val="24"/>
                <w:lang w:val="ru-RU"/>
              </w:rPr>
              <w:t xml:space="preserve"> экспертиз в рамках исполнения госконтракта</w:t>
            </w:r>
          </w:p>
        </w:tc>
        <w:tc>
          <w:tcPr>
            <w:tcW w:w="2551" w:type="dxa"/>
          </w:tcPr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до</w:t>
            </w:r>
            <w:proofErr w:type="spellEnd"/>
            <w:r w:rsidRPr="000C3C8D">
              <w:rPr>
                <w:sz w:val="24"/>
                <w:szCs w:val="24"/>
              </w:rPr>
              <w:t xml:space="preserve"> 10 -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Более</w:t>
            </w:r>
            <w:proofErr w:type="spellEnd"/>
            <w:r w:rsidRPr="000C3C8D">
              <w:rPr>
                <w:sz w:val="24"/>
                <w:szCs w:val="24"/>
              </w:rPr>
              <w:t xml:space="preserve"> 35 -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:rsidTr="00491FB9">
        <w:trPr>
          <w:trHeight w:val="612"/>
        </w:trPr>
        <w:tc>
          <w:tcPr>
            <w:tcW w:w="6204" w:type="dxa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числе, </w:t>
            </w:r>
            <w:r w:rsidR="00BE1B6B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BE1B6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Отсутствие –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Наличие: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–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2 до 3 –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Более 3 -  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Default="00593966" w:rsidP="00491FB9">
            <w:pPr>
              <w:keepNext/>
              <w:rPr>
                <w:sz w:val="24"/>
                <w:szCs w:val="24"/>
              </w:rPr>
            </w:pP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:rsidTr="00491FB9">
        <w:trPr>
          <w:trHeight w:val="1159"/>
        </w:trPr>
        <w:tc>
          <w:tcPr>
            <w:tcW w:w="6204" w:type="dxa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документов)</w:t>
            </w:r>
          </w:p>
        </w:tc>
        <w:tc>
          <w:tcPr>
            <w:tcW w:w="2551" w:type="dxa"/>
          </w:tcPr>
          <w:p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Отсутствие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</w:p>
          <w:p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Наличие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1 </w:t>
            </w: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</w:p>
        </w:tc>
      </w:tr>
      <w:tr w:rsidR="00593966" w:rsidRPr="000C3C8D" w:rsidTr="00491FB9">
        <w:trPr>
          <w:trHeight w:val="433"/>
        </w:trPr>
        <w:tc>
          <w:tcPr>
            <w:tcW w:w="10235" w:type="dxa"/>
            <w:gridSpan w:val="3"/>
            <w:vAlign w:val="center"/>
          </w:tcPr>
          <w:p w:rsidR="00593966" w:rsidRPr="00216292" w:rsidRDefault="00593966" w:rsidP="00491FB9">
            <w:pPr>
              <w:keepNext/>
              <w:tabs>
                <w:tab w:val="left" w:pos="426"/>
              </w:tabs>
              <w:ind w:right="11"/>
              <w:jc w:val="center"/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Дополнительные критерии для отбора экспертов по экспертным направлениям</w:t>
            </w:r>
          </w:p>
        </w:tc>
      </w:tr>
      <w:tr w:rsidR="00593966" w:rsidRPr="000C3C8D" w:rsidTr="00491FB9">
        <w:trPr>
          <w:trHeight w:val="428"/>
        </w:trPr>
        <w:tc>
          <w:tcPr>
            <w:tcW w:w="10235" w:type="dxa"/>
            <w:gridSpan w:val="3"/>
          </w:tcPr>
          <w:p w:rsidR="00593966" w:rsidRPr="000C3C8D" w:rsidRDefault="00593966" w:rsidP="00491FB9">
            <w:pPr>
              <w:pStyle w:val="a5"/>
              <w:keepNext/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</w:rPr>
            </w:pPr>
            <w:proofErr w:type="spellStart"/>
            <w:r w:rsidRPr="000C3C8D">
              <w:rPr>
                <w:bCs/>
                <w:sz w:val="24"/>
                <w:szCs w:val="24"/>
              </w:rPr>
              <w:lastRenderedPageBreak/>
              <w:t>Эксперт</w:t>
            </w:r>
            <w:r w:rsidRPr="000C3C8D">
              <w:rPr>
                <w:sz w:val="24"/>
                <w:szCs w:val="24"/>
              </w:rPr>
              <w:t>-оценщик</w:t>
            </w:r>
            <w:proofErr w:type="spellEnd"/>
          </w:p>
        </w:tc>
      </w:tr>
      <w:tr w:rsidR="00593966" w:rsidRPr="000C3C8D" w:rsidTr="00491FB9">
        <w:trPr>
          <w:trHeight w:val="495"/>
        </w:trPr>
        <w:tc>
          <w:tcPr>
            <w:tcW w:w="6204" w:type="dxa"/>
          </w:tcPr>
          <w:p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Членство в Саморегулируемой организации оценщиков; наличие и количество квалификационных аттестатов</w:t>
            </w:r>
          </w:p>
        </w:tc>
        <w:tc>
          <w:tcPr>
            <w:tcW w:w="2551" w:type="dxa"/>
          </w:tcPr>
          <w:p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Отсутствие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  <w:proofErr w:type="spellStart"/>
            <w:r w:rsidRPr="000C3C8D">
              <w:rPr>
                <w:sz w:val="24"/>
                <w:szCs w:val="24"/>
              </w:rPr>
              <w:t>Наличие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:rsidTr="00491FB9">
        <w:trPr>
          <w:trHeight w:val="361"/>
        </w:trPr>
        <w:tc>
          <w:tcPr>
            <w:tcW w:w="6204" w:type="dxa"/>
          </w:tcPr>
          <w:p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страхового полиса (с указанием суммы)</w:t>
            </w:r>
          </w:p>
        </w:tc>
        <w:tc>
          <w:tcPr>
            <w:tcW w:w="2551" w:type="dxa"/>
          </w:tcPr>
          <w:p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Отсутствие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  <w:proofErr w:type="spellStart"/>
            <w:r w:rsidRPr="000C3C8D">
              <w:rPr>
                <w:sz w:val="24"/>
                <w:szCs w:val="24"/>
              </w:rPr>
              <w:t>Наличие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:rsidTr="00491FB9">
        <w:trPr>
          <w:trHeight w:val="362"/>
        </w:trPr>
        <w:tc>
          <w:tcPr>
            <w:tcW w:w="10235" w:type="dxa"/>
            <w:gridSpan w:val="3"/>
          </w:tcPr>
          <w:p w:rsidR="00593966" w:rsidRPr="000C3C8D" w:rsidRDefault="00593966" w:rsidP="00491FB9">
            <w:pPr>
              <w:pStyle w:val="a5"/>
              <w:keepNext/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Строительный</w:t>
            </w:r>
            <w:proofErr w:type="spellEnd"/>
            <w:r w:rsidRPr="000C3C8D">
              <w:rPr>
                <w:sz w:val="24"/>
                <w:szCs w:val="24"/>
              </w:rPr>
              <w:t xml:space="preserve"> </w:t>
            </w:r>
            <w:proofErr w:type="spellStart"/>
            <w:r w:rsidRPr="000C3C8D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593966" w:rsidRPr="000C3C8D" w:rsidTr="00491FB9">
        <w:trPr>
          <w:trHeight w:val="573"/>
        </w:trPr>
        <w:tc>
          <w:tcPr>
            <w:tcW w:w="6204" w:type="dxa"/>
          </w:tcPr>
          <w:p w:rsidR="00593966" w:rsidRPr="000C3C8D" w:rsidRDefault="00593966" w:rsidP="00491FB9">
            <w:pPr>
              <w:keepNext/>
              <w:tabs>
                <w:tab w:val="left" w:pos="426"/>
              </w:tabs>
              <w:ind w:right="11"/>
              <w:rPr>
                <w:b/>
                <w:i/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Членство</w:t>
            </w:r>
            <w:proofErr w:type="spellEnd"/>
            <w:r w:rsidRPr="000C3C8D">
              <w:rPr>
                <w:sz w:val="24"/>
                <w:szCs w:val="24"/>
              </w:rPr>
              <w:t xml:space="preserve"> в НОСТРОЙ</w:t>
            </w:r>
          </w:p>
        </w:tc>
        <w:tc>
          <w:tcPr>
            <w:tcW w:w="2551" w:type="dxa"/>
          </w:tcPr>
          <w:p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Отсутствие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  <w:proofErr w:type="spellStart"/>
            <w:r w:rsidRPr="000C3C8D">
              <w:rPr>
                <w:sz w:val="24"/>
                <w:szCs w:val="24"/>
              </w:rPr>
              <w:t>Наличие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3 </w:t>
            </w:r>
          </w:p>
        </w:tc>
      </w:tr>
      <w:tr w:rsidR="00593966" w:rsidRPr="000C3C8D" w:rsidTr="00491FB9">
        <w:trPr>
          <w:trHeight w:val="567"/>
        </w:trPr>
        <w:tc>
          <w:tcPr>
            <w:tcW w:w="6204" w:type="dxa"/>
          </w:tcPr>
          <w:p w:rsidR="00593966" w:rsidRPr="000C3C8D" w:rsidRDefault="00593966" w:rsidP="00491FB9">
            <w:pPr>
              <w:keepNext/>
              <w:tabs>
                <w:tab w:val="left" w:pos="426"/>
              </w:tabs>
              <w:ind w:right="11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Членство</w:t>
            </w:r>
            <w:proofErr w:type="spellEnd"/>
            <w:r w:rsidRPr="000C3C8D">
              <w:rPr>
                <w:sz w:val="24"/>
                <w:szCs w:val="24"/>
              </w:rPr>
              <w:t xml:space="preserve"> в НОПРИЗ</w:t>
            </w:r>
          </w:p>
        </w:tc>
        <w:tc>
          <w:tcPr>
            <w:tcW w:w="2551" w:type="dxa"/>
          </w:tcPr>
          <w:p w:rsidR="00593966" w:rsidRPr="000C3C8D" w:rsidRDefault="00593966" w:rsidP="00491FB9">
            <w:pPr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Отсутствие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  <w:proofErr w:type="spellStart"/>
            <w:r w:rsidRPr="000C3C8D">
              <w:rPr>
                <w:sz w:val="24"/>
                <w:szCs w:val="24"/>
              </w:rPr>
              <w:t>Наличие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:rsidTr="00491FB9">
        <w:trPr>
          <w:trHeight w:val="346"/>
        </w:trPr>
        <w:tc>
          <w:tcPr>
            <w:tcW w:w="10235" w:type="dxa"/>
            <w:gridSpan w:val="3"/>
          </w:tcPr>
          <w:p w:rsidR="00593966" w:rsidRPr="000C3C8D" w:rsidRDefault="00593966" w:rsidP="00491FB9">
            <w:pPr>
              <w:pStyle w:val="11"/>
              <w:keepNext/>
              <w:widowControl/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C3C8D">
              <w:rPr>
                <w:bCs/>
                <w:sz w:val="24"/>
                <w:szCs w:val="24"/>
                <w:lang w:val="ru-RU"/>
              </w:rPr>
              <w:t>эксперт по направлению «экспертиза качества, количества и комплектности товаров»</w:t>
            </w:r>
          </w:p>
        </w:tc>
      </w:tr>
      <w:tr w:rsidR="00593966" w:rsidRPr="000C3C8D" w:rsidTr="00491FB9">
        <w:trPr>
          <w:trHeight w:val="1637"/>
        </w:trPr>
        <w:tc>
          <w:tcPr>
            <w:tcW w:w="6204" w:type="dxa"/>
          </w:tcPr>
          <w:p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в Реестре экспертов ТПП РФ по направлению «Оценка процессов и методов производства пищевой и/или сельскохозяйственной продукции, применяемых производителями и поставщиками продукции в целях предоставления доступа на информационную электронную площадку АГРО «За качество!»</w:t>
            </w:r>
          </w:p>
        </w:tc>
        <w:tc>
          <w:tcPr>
            <w:tcW w:w="2551" w:type="dxa"/>
          </w:tcPr>
          <w:p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Отсутствие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  <w:proofErr w:type="spellStart"/>
            <w:r w:rsidRPr="000C3C8D">
              <w:rPr>
                <w:sz w:val="24"/>
                <w:szCs w:val="24"/>
              </w:rPr>
              <w:t>Наличие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:rsidTr="00491FB9">
        <w:trPr>
          <w:trHeight w:val="1270"/>
        </w:trPr>
        <w:tc>
          <w:tcPr>
            <w:tcW w:w="6204" w:type="dxa"/>
          </w:tcPr>
          <w:p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в Реестре экспертов ТПП РФ </w:t>
            </w:r>
            <w:r w:rsidR="0036691E">
              <w:fldChar w:fldCharType="begin"/>
            </w:r>
            <w:r w:rsidR="0036691E" w:rsidRPr="00FB1E82">
              <w:rPr>
                <w:lang w:val="ru-RU"/>
              </w:rPr>
              <w:instrText xml:space="preserve"> </w:instrText>
            </w:r>
            <w:r w:rsidR="0036691E">
              <w:instrText>HYPERLINK</w:instrText>
            </w:r>
            <w:r w:rsidR="0036691E" w:rsidRPr="00FB1E82">
              <w:rPr>
                <w:lang w:val="ru-RU"/>
              </w:rPr>
              <w:instrText xml:space="preserve"> "</w:instrText>
            </w:r>
            <w:r w:rsidR="0036691E">
              <w:instrText>https</w:instrText>
            </w:r>
            <w:r w:rsidR="0036691E" w:rsidRPr="00FB1E82">
              <w:rPr>
                <w:lang w:val="ru-RU"/>
              </w:rPr>
              <w:instrText>://</w:instrText>
            </w:r>
            <w:r w:rsidR="0036691E">
              <w:instrText>www</w:instrText>
            </w:r>
            <w:r w:rsidR="0036691E" w:rsidRPr="00FB1E82">
              <w:rPr>
                <w:lang w:val="ru-RU"/>
              </w:rPr>
              <w:instrText>.</w:instrText>
            </w:r>
            <w:r w:rsidR="0036691E">
              <w:instrText>tpprf</w:instrText>
            </w:r>
            <w:r w:rsidR="0036691E" w:rsidRPr="00FB1E82">
              <w:rPr>
                <w:lang w:val="ru-RU"/>
              </w:rPr>
              <w:instrText>.</w:instrText>
            </w:r>
            <w:r w:rsidR="0036691E">
              <w:instrText>ru</w:instrText>
            </w:r>
            <w:r w:rsidR="0036691E" w:rsidRPr="00FB1E82">
              <w:rPr>
                <w:lang w:val="ru-RU"/>
              </w:rPr>
              <w:instrText>/</w:instrText>
            </w:r>
            <w:r w:rsidR="0036691E">
              <w:instrText>ru</w:instrText>
            </w:r>
            <w:r w:rsidR="0036691E" w:rsidRPr="00FB1E82">
              <w:rPr>
                <w:lang w:val="ru-RU"/>
              </w:rPr>
              <w:instrText>/</w:instrText>
            </w:r>
            <w:r w:rsidR="0036691E">
              <w:instrText>standart</w:instrText>
            </w:r>
            <w:r w:rsidR="0036691E" w:rsidRPr="00FB1E82">
              <w:rPr>
                <w:lang w:val="ru-RU"/>
              </w:rPr>
              <w:instrText>/</w:instrText>
            </w:r>
            <w:r w:rsidR="0036691E">
              <w:instrText>o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reestr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ekspertov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po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napravleniyu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vydacha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dokumentov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dlya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tseley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podtverzhdeniya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proizvodstva</w:instrText>
            </w:r>
            <w:r w:rsidR="0036691E" w:rsidRPr="00FB1E82">
              <w:rPr>
                <w:lang w:val="ru-RU"/>
              </w:rPr>
              <w:instrText>-</w:instrText>
            </w:r>
            <w:r w:rsidR="0036691E">
              <w:instrText>promy</w:instrText>
            </w:r>
            <w:r w:rsidR="0036691E" w:rsidRPr="00FB1E82">
              <w:rPr>
                <w:lang w:val="ru-RU"/>
              </w:rPr>
              <w:instrText>.</w:instrText>
            </w:r>
            <w:r w:rsidR="0036691E">
              <w:instrText>php</w:instrText>
            </w:r>
            <w:r w:rsidR="0036691E" w:rsidRPr="00FB1E82">
              <w:rPr>
                <w:lang w:val="ru-RU"/>
              </w:rPr>
              <w:instrText xml:space="preserve">" </w:instrText>
            </w:r>
            <w:r w:rsidR="0036691E">
              <w:fldChar w:fldCharType="separate"/>
            </w:r>
            <w:r w:rsidRPr="00216292">
              <w:rPr>
                <w:sz w:val="24"/>
                <w:szCs w:val="24"/>
                <w:lang w:val="ru-RU"/>
              </w:rPr>
              <w:t>по направлению «Выдача документов для целей подтверждения производства промышленной продукции на территории Российской Федерации»</w:t>
            </w:r>
            <w:r w:rsidR="0036691E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0C3C8D">
              <w:rPr>
                <w:sz w:val="24"/>
                <w:szCs w:val="24"/>
              </w:rPr>
              <w:t>Отсутствие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  <w:proofErr w:type="spellStart"/>
            <w:r w:rsidRPr="000C3C8D">
              <w:rPr>
                <w:sz w:val="24"/>
                <w:szCs w:val="24"/>
              </w:rPr>
              <w:t>Наличие</w:t>
            </w:r>
            <w:proofErr w:type="spellEnd"/>
            <w:r w:rsidRPr="000C3C8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</w:tcPr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</w:tbl>
    <w:p w:rsidR="00593966" w:rsidRDefault="00593966" w:rsidP="00593966">
      <w:pPr>
        <w:keepNext/>
        <w:tabs>
          <w:tab w:val="left" w:pos="851"/>
          <w:tab w:val="left" w:pos="1134"/>
        </w:tabs>
        <w:ind w:firstLine="426"/>
        <w:jc w:val="both"/>
        <w:rPr>
          <w:rStyle w:val="aff0"/>
          <w:bCs/>
          <w:i w:val="0"/>
          <w:sz w:val="24"/>
          <w:szCs w:val="24"/>
          <w:shd w:val="clear" w:color="auto" w:fill="FFFFFF"/>
        </w:rPr>
      </w:pPr>
      <w:r w:rsidRPr="002372DE">
        <w:rPr>
          <w:rStyle w:val="aff0"/>
          <w:bCs/>
          <w:i w:val="0"/>
          <w:sz w:val="24"/>
          <w:szCs w:val="24"/>
          <w:shd w:val="clear" w:color="auto" w:fill="FFFFFF"/>
        </w:rPr>
        <w:t>По результатам оценки поданных заявок на участие,</w:t>
      </w:r>
      <w:r w:rsidR="00BE1B6B">
        <w:rPr>
          <w:rStyle w:val="aff0"/>
          <w:bCs/>
          <w:i w:val="0"/>
          <w:sz w:val="24"/>
          <w:szCs w:val="24"/>
          <w:shd w:val="clear" w:color="auto" w:fill="FFFFFF"/>
        </w:rPr>
        <w:t xml:space="preserve"> </w:t>
      </w:r>
      <w:r w:rsidRPr="002372DE">
        <w:rPr>
          <w:rStyle w:val="aff0"/>
          <w:bCs/>
          <w:i w:val="0"/>
          <w:sz w:val="24"/>
          <w:szCs w:val="24"/>
          <w:shd w:val="clear" w:color="auto" w:fill="FFFFFF"/>
        </w:rPr>
        <w:t xml:space="preserve">эксперты, набравшие большее количество баллов, выходят в финал и выполняют практические задачи («кейсы») с последующей презентацией выполненного задания.  </w:t>
      </w:r>
    </w:p>
    <w:p w:rsidR="00BE1B6B" w:rsidRPr="004E02AF" w:rsidRDefault="00BE1B6B" w:rsidP="004E02AF">
      <w:pPr>
        <w:keepNext/>
        <w:tabs>
          <w:tab w:val="left" w:pos="851"/>
          <w:tab w:val="left" w:pos="1134"/>
        </w:tabs>
        <w:spacing w:after="120"/>
        <w:ind w:firstLine="426"/>
        <w:jc w:val="both"/>
        <w:rPr>
          <w:iCs/>
          <w:sz w:val="24"/>
          <w:szCs w:val="24"/>
        </w:rPr>
      </w:pPr>
    </w:p>
    <w:p w:rsidR="00593966" w:rsidRPr="004E02AF" w:rsidRDefault="00593966" w:rsidP="004E02AF">
      <w:pPr>
        <w:spacing w:after="120"/>
        <w:ind w:firstLine="426"/>
        <w:jc w:val="center"/>
        <w:rPr>
          <w:b/>
          <w:sz w:val="24"/>
          <w:szCs w:val="24"/>
        </w:rPr>
      </w:pPr>
      <w:r w:rsidRPr="004E02AF">
        <w:rPr>
          <w:b/>
          <w:sz w:val="24"/>
          <w:szCs w:val="24"/>
        </w:rPr>
        <w:t>Критерии оценки практических заданий экспертов, вышедших в фина</w:t>
      </w:r>
      <w:r w:rsidR="00BE1B6B">
        <w:rPr>
          <w:b/>
          <w:sz w:val="24"/>
          <w:szCs w:val="24"/>
        </w:rPr>
        <w:t>л</w:t>
      </w:r>
      <w:r w:rsidRPr="004E02AF">
        <w:rPr>
          <w:b/>
          <w:sz w:val="24"/>
          <w:szCs w:val="24"/>
        </w:rPr>
        <w:t xml:space="preserve"> </w:t>
      </w:r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593966" w:rsidRPr="002372DE" w:rsidTr="00491FB9">
        <w:trPr>
          <w:trHeight w:val="328"/>
        </w:trPr>
        <w:tc>
          <w:tcPr>
            <w:tcW w:w="7054" w:type="dxa"/>
            <w:vAlign w:val="center"/>
          </w:tcPr>
          <w:p w:rsidR="00593966" w:rsidRPr="002372DE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72DE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977" w:type="dxa"/>
            <w:vAlign w:val="center"/>
          </w:tcPr>
          <w:p w:rsidR="00593966" w:rsidRPr="002372DE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72DE">
              <w:rPr>
                <w:b/>
                <w:sz w:val="24"/>
                <w:szCs w:val="24"/>
              </w:rPr>
              <w:t>Кол</w:t>
            </w:r>
            <w:r w:rsidR="00BE1B6B">
              <w:rPr>
                <w:b/>
                <w:sz w:val="24"/>
                <w:szCs w:val="24"/>
                <w:lang w:val="ru-RU"/>
              </w:rPr>
              <w:t>ичест</w:t>
            </w:r>
            <w:r w:rsidRPr="002372DE">
              <w:rPr>
                <w:b/>
                <w:sz w:val="24"/>
                <w:szCs w:val="24"/>
              </w:rPr>
              <w:t>во</w:t>
            </w:r>
            <w:proofErr w:type="spellEnd"/>
            <w:r w:rsidRPr="002372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2DE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593966" w:rsidRPr="002372DE" w:rsidTr="00491FB9">
        <w:tc>
          <w:tcPr>
            <w:tcW w:w="7054" w:type="dxa"/>
          </w:tcPr>
          <w:p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 xml:space="preserve">Оценивается полученный кейс 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(Заключение / Отчет об оценке)</w:t>
            </w:r>
          </w:p>
        </w:tc>
        <w:tc>
          <w:tcPr>
            <w:tcW w:w="2977" w:type="dxa"/>
          </w:tcPr>
          <w:p w:rsidR="00593966" w:rsidRPr="002372DE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2372DE">
              <w:rPr>
                <w:sz w:val="24"/>
                <w:szCs w:val="24"/>
              </w:rPr>
              <w:t>Максимальное</w:t>
            </w:r>
            <w:proofErr w:type="spellEnd"/>
            <w:r w:rsidRPr="002372DE">
              <w:rPr>
                <w:sz w:val="24"/>
                <w:szCs w:val="24"/>
              </w:rPr>
              <w:t xml:space="preserve"> – 27</w:t>
            </w:r>
          </w:p>
          <w:p w:rsidR="00593966" w:rsidRPr="002372DE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2372DE">
              <w:rPr>
                <w:sz w:val="24"/>
                <w:szCs w:val="24"/>
              </w:rPr>
              <w:t>Минимальное</w:t>
            </w:r>
            <w:proofErr w:type="spellEnd"/>
            <w:r w:rsidRPr="002372DE">
              <w:rPr>
                <w:sz w:val="24"/>
                <w:szCs w:val="24"/>
              </w:rPr>
              <w:t xml:space="preserve"> - 7</w:t>
            </w:r>
          </w:p>
        </w:tc>
      </w:tr>
      <w:tr w:rsidR="00593966" w:rsidRPr="002372DE" w:rsidTr="00491FB9">
        <w:tc>
          <w:tcPr>
            <w:tcW w:w="7054" w:type="dxa"/>
          </w:tcPr>
          <w:p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Законодательство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- Соблюдение требований нормативной документации, регламентирующей оценочную деятельность</w:t>
            </w:r>
          </w:p>
          <w:p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 xml:space="preserve">- </w:t>
            </w:r>
            <w:proofErr w:type="spellStart"/>
            <w:r w:rsidRPr="002372DE">
              <w:rPr>
                <w:sz w:val="24"/>
                <w:szCs w:val="24"/>
              </w:rPr>
              <w:t>Несоблюдение</w:t>
            </w:r>
            <w:proofErr w:type="spellEnd"/>
          </w:p>
        </w:tc>
        <w:tc>
          <w:tcPr>
            <w:tcW w:w="2977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1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(в случае несоблюдения далее не оценивае</w:t>
            </w:r>
            <w:r w:rsidR="00BE1B6B">
              <w:rPr>
                <w:sz w:val="24"/>
                <w:szCs w:val="24"/>
                <w:lang w:val="ru-RU"/>
              </w:rPr>
              <w:t>тся</w:t>
            </w:r>
            <w:r w:rsidRPr="00216292">
              <w:rPr>
                <w:sz w:val="24"/>
                <w:szCs w:val="24"/>
                <w:lang w:val="ru-RU"/>
              </w:rPr>
              <w:t>)</w:t>
            </w:r>
          </w:p>
        </w:tc>
      </w:tr>
      <w:tr w:rsidR="00593966" w:rsidRPr="002372DE" w:rsidTr="00491FB9">
        <w:trPr>
          <w:trHeight w:val="837"/>
        </w:trPr>
        <w:tc>
          <w:tcPr>
            <w:tcW w:w="7054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Используемая методика проведения экспертизы для решения задания</w:t>
            </w:r>
            <w:r w:rsidRPr="00216292">
              <w:rPr>
                <w:sz w:val="24"/>
                <w:szCs w:val="24"/>
                <w:lang w:val="ru-RU"/>
              </w:rPr>
              <w:t>:</w:t>
            </w:r>
          </w:p>
          <w:p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 xml:space="preserve">- </w:t>
            </w:r>
            <w:proofErr w:type="spellStart"/>
            <w:r w:rsidRPr="002372DE">
              <w:rPr>
                <w:sz w:val="24"/>
                <w:szCs w:val="24"/>
              </w:rPr>
              <w:t>Правильность</w:t>
            </w:r>
            <w:proofErr w:type="spellEnd"/>
            <w:r w:rsidRPr="002372DE">
              <w:rPr>
                <w:sz w:val="24"/>
                <w:szCs w:val="24"/>
              </w:rPr>
              <w:t xml:space="preserve"> </w:t>
            </w:r>
            <w:proofErr w:type="spellStart"/>
            <w:r w:rsidRPr="002372DE">
              <w:rPr>
                <w:sz w:val="24"/>
                <w:szCs w:val="24"/>
              </w:rPr>
              <w:t>выбранной</w:t>
            </w:r>
            <w:proofErr w:type="spellEnd"/>
            <w:r w:rsidRPr="002372DE">
              <w:rPr>
                <w:sz w:val="24"/>
                <w:szCs w:val="24"/>
              </w:rPr>
              <w:t xml:space="preserve"> </w:t>
            </w:r>
            <w:proofErr w:type="spellStart"/>
            <w:r w:rsidRPr="002372DE">
              <w:rPr>
                <w:sz w:val="24"/>
                <w:szCs w:val="24"/>
              </w:rPr>
              <w:t>методики</w:t>
            </w:r>
            <w:proofErr w:type="spellEnd"/>
          </w:p>
          <w:p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 xml:space="preserve">- </w:t>
            </w:r>
            <w:proofErr w:type="spellStart"/>
            <w:r w:rsidRPr="002372DE">
              <w:rPr>
                <w:sz w:val="24"/>
                <w:szCs w:val="24"/>
              </w:rPr>
              <w:t>Неправильность</w:t>
            </w:r>
            <w:proofErr w:type="spellEnd"/>
          </w:p>
        </w:tc>
        <w:tc>
          <w:tcPr>
            <w:tcW w:w="2977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1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(в случае несоблюдения далее не оценивае</w:t>
            </w:r>
            <w:r w:rsidR="00BE1B6B">
              <w:rPr>
                <w:sz w:val="24"/>
                <w:szCs w:val="24"/>
                <w:lang w:val="ru-RU"/>
              </w:rPr>
              <w:t>тся</w:t>
            </w:r>
            <w:r w:rsidRPr="00216292">
              <w:rPr>
                <w:sz w:val="24"/>
                <w:szCs w:val="24"/>
                <w:lang w:val="ru-RU"/>
              </w:rPr>
              <w:t>)</w:t>
            </w:r>
          </w:p>
        </w:tc>
      </w:tr>
      <w:tr w:rsidR="00593966" w:rsidRPr="002372DE" w:rsidTr="00491FB9">
        <w:tc>
          <w:tcPr>
            <w:tcW w:w="7054" w:type="dxa"/>
          </w:tcPr>
          <w:p w:rsidR="00593966" w:rsidRPr="002372DE" w:rsidRDefault="00593966" w:rsidP="00491FB9">
            <w:pPr>
              <w:rPr>
                <w:b/>
                <w:sz w:val="24"/>
                <w:szCs w:val="24"/>
              </w:rPr>
            </w:pPr>
            <w:proofErr w:type="spellStart"/>
            <w:r w:rsidRPr="002372DE">
              <w:rPr>
                <w:b/>
                <w:sz w:val="24"/>
                <w:szCs w:val="24"/>
              </w:rPr>
              <w:t>Защита</w:t>
            </w:r>
            <w:proofErr w:type="spellEnd"/>
            <w:r w:rsidRPr="002372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2DE">
              <w:rPr>
                <w:b/>
                <w:sz w:val="24"/>
                <w:szCs w:val="24"/>
              </w:rPr>
              <w:t>практического</w:t>
            </w:r>
            <w:proofErr w:type="spellEnd"/>
            <w:r w:rsidRPr="002372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2DE">
              <w:rPr>
                <w:b/>
                <w:sz w:val="24"/>
                <w:szCs w:val="24"/>
              </w:rPr>
              <w:t>кейса</w:t>
            </w:r>
            <w:proofErr w:type="spellEnd"/>
          </w:p>
        </w:tc>
        <w:tc>
          <w:tcPr>
            <w:tcW w:w="2977" w:type="dxa"/>
          </w:tcPr>
          <w:p w:rsidR="00593966" w:rsidRPr="002372DE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2372DE" w:rsidTr="00491FB9">
        <w:tc>
          <w:tcPr>
            <w:tcW w:w="7054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Полнота представленных сведений в защитной речи</w:t>
            </w:r>
          </w:p>
        </w:tc>
        <w:tc>
          <w:tcPr>
            <w:tcW w:w="2977" w:type="dxa"/>
          </w:tcPr>
          <w:p w:rsidR="00593966" w:rsidRPr="002372DE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2372DE">
              <w:rPr>
                <w:sz w:val="24"/>
                <w:szCs w:val="24"/>
              </w:rPr>
              <w:t>От</w:t>
            </w:r>
            <w:proofErr w:type="spellEnd"/>
            <w:r w:rsidRPr="002372DE">
              <w:rPr>
                <w:sz w:val="24"/>
                <w:szCs w:val="24"/>
              </w:rPr>
              <w:t xml:space="preserve"> 1 </w:t>
            </w:r>
            <w:proofErr w:type="spellStart"/>
            <w:r w:rsidRPr="002372DE">
              <w:rPr>
                <w:sz w:val="24"/>
                <w:szCs w:val="24"/>
              </w:rPr>
              <w:t>до</w:t>
            </w:r>
            <w:proofErr w:type="spellEnd"/>
            <w:r w:rsidRPr="002372DE">
              <w:rPr>
                <w:sz w:val="24"/>
                <w:szCs w:val="24"/>
              </w:rPr>
              <w:t xml:space="preserve"> 5 </w:t>
            </w:r>
            <w:proofErr w:type="spellStart"/>
            <w:r w:rsidRPr="002372DE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593966" w:rsidRPr="002372DE" w:rsidTr="00491FB9">
        <w:tc>
          <w:tcPr>
            <w:tcW w:w="7054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Обоснованность представленных сведений в защитной речи</w:t>
            </w:r>
          </w:p>
        </w:tc>
        <w:tc>
          <w:tcPr>
            <w:tcW w:w="2977" w:type="dxa"/>
          </w:tcPr>
          <w:p w:rsidR="00593966" w:rsidRPr="002372DE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2372DE">
              <w:rPr>
                <w:sz w:val="24"/>
                <w:szCs w:val="24"/>
              </w:rPr>
              <w:t>От</w:t>
            </w:r>
            <w:proofErr w:type="spellEnd"/>
            <w:r w:rsidRPr="002372DE">
              <w:rPr>
                <w:sz w:val="24"/>
                <w:szCs w:val="24"/>
              </w:rPr>
              <w:t xml:space="preserve"> 1 </w:t>
            </w:r>
            <w:proofErr w:type="spellStart"/>
            <w:r w:rsidRPr="002372DE">
              <w:rPr>
                <w:sz w:val="24"/>
                <w:szCs w:val="24"/>
              </w:rPr>
              <w:t>до</w:t>
            </w:r>
            <w:proofErr w:type="spellEnd"/>
            <w:r w:rsidRPr="002372DE">
              <w:rPr>
                <w:sz w:val="24"/>
                <w:szCs w:val="24"/>
              </w:rPr>
              <w:t xml:space="preserve"> 5 </w:t>
            </w:r>
            <w:proofErr w:type="spellStart"/>
            <w:r w:rsidRPr="002372DE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593966" w:rsidRPr="002372DE" w:rsidTr="00491FB9">
        <w:tc>
          <w:tcPr>
            <w:tcW w:w="7054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Практическая (прикладная) значимость выполненного задания </w:t>
            </w:r>
          </w:p>
        </w:tc>
        <w:tc>
          <w:tcPr>
            <w:tcW w:w="2977" w:type="dxa"/>
          </w:tcPr>
          <w:p w:rsidR="00593966" w:rsidRPr="002372DE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2372DE">
              <w:rPr>
                <w:sz w:val="24"/>
                <w:szCs w:val="24"/>
              </w:rPr>
              <w:t>От</w:t>
            </w:r>
            <w:proofErr w:type="spellEnd"/>
            <w:r w:rsidRPr="002372DE">
              <w:rPr>
                <w:sz w:val="24"/>
                <w:szCs w:val="24"/>
              </w:rPr>
              <w:t xml:space="preserve"> 1 </w:t>
            </w:r>
            <w:proofErr w:type="spellStart"/>
            <w:r w:rsidRPr="002372DE">
              <w:rPr>
                <w:sz w:val="24"/>
                <w:szCs w:val="24"/>
              </w:rPr>
              <w:t>до</w:t>
            </w:r>
            <w:proofErr w:type="spellEnd"/>
            <w:r w:rsidRPr="002372DE">
              <w:rPr>
                <w:sz w:val="24"/>
                <w:szCs w:val="24"/>
              </w:rPr>
              <w:t xml:space="preserve"> 5 </w:t>
            </w:r>
            <w:proofErr w:type="spellStart"/>
            <w:r w:rsidRPr="002372DE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593966" w:rsidRPr="002372DE" w:rsidTr="00491FB9">
        <w:tc>
          <w:tcPr>
            <w:tcW w:w="7054" w:type="dxa"/>
          </w:tcPr>
          <w:p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Дополнительные критерии при оценке защиты кейса</w:t>
            </w:r>
          </w:p>
        </w:tc>
        <w:tc>
          <w:tcPr>
            <w:tcW w:w="2977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2372DE" w:rsidTr="00491FB9">
        <w:trPr>
          <w:trHeight w:val="591"/>
        </w:trPr>
        <w:tc>
          <w:tcPr>
            <w:tcW w:w="7054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Креативность представления информации при защите выполненного задания</w:t>
            </w:r>
          </w:p>
        </w:tc>
        <w:tc>
          <w:tcPr>
            <w:tcW w:w="2977" w:type="dxa"/>
          </w:tcPr>
          <w:p w:rsidR="00593966" w:rsidRPr="002372DE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2372DE">
              <w:rPr>
                <w:sz w:val="24"/>
                <w:szCs w:val="24"/>
              </w:rPr>
              <w:t>От</w:t>
            </w:r>
            <w:proofErr w:type="spellEnd"/>
            <w:r w:rsidRPr="002372DE">
              <w:rPr>
                <w:sz w:val="24"/>
                <w:szCs w:val="24"/>
              </w:rPr>
              <w:t xml:space="preserve"> 1 </w:t>
            </w:r>
            <w:proofErr w:type="spellStart"/>
            <w:r w:rsidRPr="002372DE">
              <w:rPr>
                <w:sz w:val="24"/>
                <w:szCs w:val="24"/>
              </w:rPr>
              <w:t>до</w:t>
            </w:r>
            <w:proofErr w:type="spellEnd"/>
            <w:r w:rsidRPr="002372DE">
              <w:rPr>
                <w:sz w:val="24"/>
                <w:szCs w:val="24"/>
              </w:rPr>
              <w:t xml:space="preserve"> 5 </w:t>
            </w:r>
            <w:proofErr w:type="spellStart"/>
            <w:r w:rsidRPr="002372DE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593966" w:rsidRPr="002372DE" w:rsidTr="00491FB9">
        <w:tc>
          <w:tcPr>
            <w:tcW w:w="7054" w:type="dxa"/>
          </w:tcPr>
          <w:p w:rsidR="00593966" w:rsidRPr="002372DE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2372DE">
              <w:rPr>
                <w:sz w:val="24"/>
                <w:szCs w:val="24"/>
              </w:rPr>
              <w:t>Уникальность</w:t>
            </w:r>
            <w:proofErr w:type="spellEnd"/>
            <w:r w:rsidRPr="002372DE">
              <w:rPr>
                <w:sz w:val="24"/>
                <w:szCs w:val="24"/>
              </w:rPr>
              <w:t xml:space="preserve"> </w:t>
            </w:r>
            <w:proofErr w:type="spellStart"/>
            <w:r w:rsidRPr="002372DE">
              <w:rPr>
                <w:sz w:val="24"/>
                <w:szCs w:val="24"/>
              </w:rPr>
              <w:t>выбранной</w:t>
            </w:r>
            <w:proofErr w:type="spellEnd"/>
            <w:r w:rsidRPr="002372DE">
              <w:rPr>
                <w:sz w:val="24"/>
                <w:szCs w:val="24"/>
              </w:rPr>
              <w:t xml:space="preserve"> </w:t>
            </w:r>
            <w:proofErr w:type="spellStart"/>
            <w:r w:rsidRPr="002372DE">
              <w:rPr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2977" w:type="dxa"/>
          </w:tcPr>
          <w:p w:rsidR="00593966" w:rsidRPr="002372DE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2372DE">
              <w:rPr>
                <w:sz w:val="24"/>
                <w:szCs w:val="24"/>
              </w:rPr>
              <w:t>От</w:t>
            </w:r>
            <w:proofErr w:type="spellEnd"/>
            <w:r w:rsidRPr="002372DE">
              <w:rPr>
                <w:sz w:val="24"/>
                <w:szCs w:val="24"/>
              </w:rPr>
              <w:t xml:space="preserve"> 1 </w:t>
            </w:r>
            <w:proofErr w:type="spellStart"/>
            <w:r w:rsidRPr="002372DE">
              <w:rPr>
                <w:sz w:val="24"/>
                <w:szCs w:val="24"/>
              </w:rPr>
              <w:t>до</w:t>
            </w:r>
            <w:proofErr w:type="spellEnd"/>
            <w:r w:rsidRPr="002372DE">
              <w:rPr>
                <w:sz w:val="24"/>
                <w:szCs w:val="24"/>
              </w:rPr>
              <w:t xml:space="preserve"> 5 </w:t>
            </w:r>
            <w:proofErr w:type="spellStart"/>
            <w:r w:rsidRPr="002372DE">
              <w:rPr>
                <w:sz w:val="24"/>
                <w:szCs w:val="24"/>
              </w:rPr>
              <w:t>баллов</w:t>
            </w:r>
            <w:proofErr w:type="spellEnd"/>
          </w:p>
        </w:tc>
      </w:tr>
    </w:tbl>
    <w:p w:rsidR="00675F6B" w:rsidRDefault="00675F6B" w:rsidP="00593966"/>
    <w:p w:rsidR="00675F6B" w:rsidRDefault="00675F6B" w:rsidP="00593966"/>
    <w:p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t>Формы заявок</w:t>
      </w:r>
    </w:p>
    <w:p w:rsidR="00593966" w:rsidRPr="001F5F3D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</w:t>
      </w:r>
      <w:r w:rsidRPr="001F5F3D">
        <w:rPr>
          <w:sz w:val="28"/>
          <w:szCs w:val="28"/>
        </w:rPr>
        <w:t>редоставля</w:t>
      </w:r>
      <w:r>
        <w:rPr>
          <w:sz w:val="28"/>
          <w:szCs w:val="28"/>
        </w:rPr>
        <w:t>ю</w:t>
      </w:r>
      <w:r w:rsidRPr="001F5F3D">
        <w:rPr>
          <w:sz w:val="28"/>
          <w:szCs w:val="28"/>
        </w:rPr>
        <w:t>тся в электронном виде на электронную почту О</w:t>
      </w:r>
      <w:r w:rsidRPr="001F5F3D">
        <w:rPr>
          <w:bCs/>
          <w:sz w:val="28"/>
          <w:szCs w:val="28"/>
        </w:rPr>
        <w:t xml:space="preserve">рганизационного комитета конкурса: </w:t>
      </w:r>
      <w:hyperlink r:id="rId9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>
        <w:rPr>
          <w:rStyle w:val="af7"/>
          <w:color w:val="B23439"/>
          <w:sz w:val="28"/>
          <w:szCs w:val="28"/>
          <w:u w:val="none"/>
          <w:bdr w:val="none" w:sz="0" w:space="0" w:color="auto" w:frame="1"/>
          <w:shd w:val="clear" w:color="auto" w:fill="FFFFFF"/>
        </w:rPr>
        <w:t>,</w:t>
      </w:r>
      <w:r w:rsidRPr="001F5F3D">
        <w:rPr>
          <w:sz w:val="28"/>
          <w:szCs w:val="28"/>
        </w:rPr>
        <w:t xml:space="preserve"> в формате 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593966" w:rsidRDefault="00593966" w:rsidP="00593966">
      <w:pPr>
        <w:jc w:val="center"/>
        <w:rPr>
          <w:b/>
          <w:sz w:val="24"/>
          <w:szCs w:val="28"/>
        </w:rPr>
      </w:pPr>
    </w:p>
    <w:p w:rsidR="00675F6B" w:rsidRPr="00675F6B" w:rsidRDefault="00675F6B" w:rsidP="00593966">
      <w:pPr>
        <w:jc w:val="center"/>
        <w:rPr>
          <w:b/>
          <w:sz w:val="24"/>
          <w:szCs w:val="28"/>
        </w:rPr>
      </w:pPr>
    </w:p>
    <w:p w:rsidR="00C83AF3" w:rsidRDefault="00C83AF3" w:rsidP="00593966">
      <w:pPr>
        <w:jc w:val="center"/>
        <w:rPr>
          <w:b/>
          <w:sz w:val="24"/>
          <w:szCs w:val="28"/>
        </w:rPr>
        <w:sectPr w:rsidR="00C83AF3" w:rsidSect="00675F6B">
          <w:footerReference w:type="default" r:id="rId10"/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</w:p>
    <w:p w:rsidR="00593966" w:rsidRDefault="00593966" w:rsidP="00593966">
      <w:pPr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</w:t>
      </w:r>
      <w:proofErr w:type="gramStart"/>
      <w:r w:rsidRPr="00A14BA6">
        <w:rPr>
          <w:b/>
          <w:sz w:val="28"/>
          <w:szCs w:val="28"/>
        </w:rPr>
        <w:t>ПП в РФ</w:t>
      </w:r>
      <w:proofErr w:type="gramEnd"/>
      <w:r w:rsidRPr="00A14BA6">
        <w:rPr>
          <w:b/>
          <w:sz w:val="28"/>
          <w:szCs w:val="28"/>
        </w:rPr>
        <w:t>»</w:t>
      </w:r>
    </w:p>
    <w:p w:rsidR="00675F6B" w:rsidRPr="00C83AF3" w:rsidRDefault="00675F6B" w:rsidP="00593966">
      <w:pPr>
        <w:jc w:val="center"/>
        <w:rPr>
          <w:b/>
          <w:szCs w:val="28"/>
        </w:rPr>
      </w:pPr>
    </w:p>
    <w:p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:rsidR="00593966" w:rsidRDefault="00593966" w:rsidP="00593966">
      <w:pPr>
        <w:ind w:firstLine="709"/>
        <w:rPr>
          <w:sz w:val="28"/>
          <w:szCs w:val="28"/>
        </w:rPr>
      </w:pPr>
    </w:p>
    <w:p w:rsidR="00675F6B" w:rsidRDefault="00675F6B" w:rsidP="00593966">
      <w:pPr>
        <w:ind w:firstLine="709"/>
        <w:rPr>
          <w:sz w:val="28"/>
          <w:szCs w:val="28"/>
        </w:rPr>
      </w:pPr>
    </w:p>
    <w:p w:rsidR="00675F6B" w:rsidRPr="00A14BA6" w:rsidRDefault="00675F6B" w:rsidP="00593966">
      <w:pPr>
        <w:ind w:firstLine="709"/>
        <w:rPr>
          <w:sz w:val="28"/>
          <w:szCs w:val="28"/>
        </w:rPr>
      </w:pPr>
    </w:p>
    <w:p w:rsidR="00593966" w:rsidRPr="00A14BA6" w:rsidRDefault="00593966" w:rsidP="00593966">
      <w:pPr>
        <w:ind w:firstLine="709"/>
        <w:rPr>
          <w:sz w:val="28"/>
          <w:szCs w:val="28"/>
        </w:rPr>
      </w:pPr>
    </w:p>
    <w:p w:rsidR="00593966" w:rsidRPr="00C83AF3" w:rsidRDefault="00593966" w:rsidP="00593966">
      <w:pPr>
        <w:ind w:firstLine="709"/>
        <w:rPr>
          <w:sz w:val="24"/>
          <w:szCs w:val="28"/>
        </w:rPr>
      </w:pPr>
    </w:p>
    <w:p w:rsidR="00FA57E4" w:rsidRPr="00C83AF3" w:rsidRDefault="00FA57E4" w:rsidP="00675F6B">
      <w:pPr>
        <w:rPr>
          <w:sz w:val="24"/>
          <w:szCs w:val="28"/>
        </w:rPr>
      </w:pPr>
    </w:p>
    <w:p w:rsidR="00593966" w:rsidRPr="00A14BA6" w:rsidRDefault="00593966" w:rsidP="004E02AF">
      <w:pPr>
        <w:ind w:firstLine="709"/>
        <w:jc w:val="both"/>
        <w:rPr>
          <w:b/>
          <w:sz w:val="28"/>
          <w:szCs w:val="28"/>
        </w:rPr>
      </w:pPr>
      <w:r w:rsidRPr="00A14BA6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A14BA6">
        <w:rPr>
          <w:b/>
          <w:sz w:val="28"/>
          <w:szCs w:val="28"/>
        </w:rPr>
        <w:t>«Лучший эксперт системы Т</w:t>
      </w:r>
      <w:proofErr w:type="gramStart"/>
      <w:r w:rsidRPr="00A14BA6">
        <w:rPr>
          <w:b/>
          <w:sz w:val="28"/>
          <w:szCs w:val="28"/>
        </w:rPr>
        <w:t>ПП в РФ</w:t>
      </w:r>
      <w:proofErr w:type="gramEnd"/>
      <w:r w:rsidRPr="00A14BA6">
        <w:rPr>
          <w:b/>
          <w:sz w:val="28"/>
          <w:szCs w:val="28"/>
        </w:rPr>
        <w:t xml:space="preserve">» </w:t>
      </w:r>
      <w:r w:rsidRPr="00A14BA6">
        <w:rPr>
          <w:b/>
          <w:sz w:val="28"/>
          <w:szCs w:val="28"/>
          <w:u w:val="single"/>
        </w:rPr>
        <w:t>по направлению «Строительный эксперт»</w:t>
      </w:r>
      <w:r w:rsidRPr="00A14BA6">
        <w:rPr>
          <w:b/>
          <w:sz w:val="28"/>
          <w:szCs w:val="28"/>
        </w:rPr>
        <w:t xml:space="preserve"> </w:t>
      </w:r>
      <w:r w:rsidRPr="00A14BA6">
        <w:rPr>
          <w:sz w:val="28"/>
          <w:szCs w:val="28"/>
        </w:rPr>
        <w:t>заявку на</w:t>
      </w:r>
      <w:r w:rsidRPr="00A14BA6">
        <w:rPr>
          <w:b/>
          <w:sz w:val="28"/>
          <w:szCs w:val="28"/>
        </w:rPr>
        <w:t xml:space="preserve"> </w:t>
      </w:r>
      <w:r w:rsidRPr="00A14BA6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A14BA6">
        <w:rPr>
          <w:b/>
          <w:sz w:val="28"/>
          <w:szCs w:val="28"/>
        </w:rPr>
        <w:t>:</w:t>
      </w:r>
    </w:p>
    <w:p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2424"/>
        <w:gridCol w:w="7640"/>
      </w:tblGrid>
      <w:tr w:rsidR="00593966" w:rsidRPr="00A14BA6" w:rsidTr="00491FB9">
        <w:tc>
          <w:tcPr>
            <w:tcW w:w="2441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 xml:space="preserve">ФИО </w:t>
            </w:r>
            <w:proofErr w:type="spellStart"/>
            <w:r w:rsidRPr="00A14BA6">
              <w:rPr>
                <w:sz w:val="24"/>
                <w:szCs w:val="24"/>
              </w:rPr>
              <w:t>эксперта-участника</w:t>
            </w:r>
            <w:proofErr w:type="spellEnd"/>
          </w:p>
        </w:tc>
        <w:tc>
          <w:tcPr>
            <w:tcW w:w="7761" w:type="dxa"/>
          </w:tcPr>
          <w:p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A14BA6" w:rsidTr="00491FB9">
        <w:tc>
          <w:tcPr>
            <w:tcW w:w="2441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A14BA6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7761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:rsidTr="00491FB9">
        <w:tc>
          <w:tcPr>
            <w:tcW w:w="2441" w:type="dxa"/>
          </w:tcPr>
          <w:p w:rsidR="00593966" w:rsidRPr="004E02AF" w:rsidRDefault="00FA57E4" w:rsidP="00491F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Телефон, </w:t>
            </w:r>
            <w:proofErr w:type="spellStart"/>
            <w:r>
              <w:rPr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очта</w:t>
            </w:r>
            <w:proofErr w:type="spellEnd"/>
          </w:p>
        </w:tc>
        <w:tc>
          <w:tcPr>
            <w:tcW w:w="7761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</w:tbl>
    <w:p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5105"/>
        <w:gridCol w:w="4219"/>
      </w:tblGrid>
      <w:tr w:rsidR="00593966" w:rsidRPr="00A14BA6" w:rsidTr="00491FB9">
        <w:tc>
          <w:tcPr>
            <w:tcW w:w="596" w:type="dxa"/>
            <w:vAlign w:val="center"/>
          </w:tcPr>
          <w:p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5" w:type="dxa"/>
            <w:vAlign w:val="center"/>
          </w:tcPr>
          <w:p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4BA6">
              <w:rPr>
                <w:b/>
                <w:sz w:val="24"/>
                <w:szCs w:val="24"/>
              </w:rPr>
              <w:t>Основные</w:t>
            </w:r>
            <w:proofErr w:type="spellEnd"/>
            <w:r w:rsidRPr="00A14B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4BA6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4219" w:type="dxa"/>
            <w:vAlign w:val="center"/>
          </w:tcPr>
          <w:p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4BA6">
              <w:rPr>
                <w:b/>
                <w:sz w:val="24"/>
                <w:szCs w:val="24"/>
              </w:rPr>
              <w:t>Форма</w:t>
            </w:r>
            <w:proofErr w:type="spellEnd"/>
            <w:r w:rsidRPr="00A14B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4BA6">
              <w:rPr>
                <w:b/>
                <w:sz w:val="24"/>
                <w:szCs w:val="24"/>
              </w:rPr>
              <w:t>предоставления</w:t>
            </w:r>
            <w:proofErr w:type="spellEnd"/>
            <w:r w:rsidRPr="00A14B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4BA6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4219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A14BA6">
              <w:rPr>
                <w:sz w:val="24"/>
                <w:szCs w:val="24"/>
              </w:rPr>
              <w:t>Количество</w:t>
            </w:r>
            <w:proofErr w:type="spellEnd"/>
            <w:r w:rsidRPr="00A14BA6">
              <w:rPr>
                <w:sz w:val="24"/>
                <w:szCs w:val="24"/>
              </w:rPr>
              <w:t xml:space="preserve"> </w:t>
            </w:r>
            <w:proofErr w:type="spellStart"/>
            <w:r w:rsidRPr="00A14BA6">
              <w:rPr>
                <w:sz w:val="24"/>
                <w:szCs w:val="24"/>
              </w:rPr>
              <w:t>месяцев</w:t>
            </w:r>
            <w:proofErr w:type="spellEnd"/>
            <w:r w:rsidRPr="00A14BA6">
              <w:rPr>
                <w:sz w:val="24"/>
                <w:szCs w:val="24"/>
              </w:rPr>
              <w:t>/</w:t>
            </w:r>
            <w:proofErr w:type="spellStart"/>
            <w:r w:rsidRPr="00A14BA6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4219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:rsidR="00593966" w:rsidRPr="00216292" w:rsidRDefault="00593966" w:rsidP="00C83AF3">
            <w:pPr>
              <w:spacing w:after="6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 указать специальность и квалификацию</w:t>
            </w:r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593966" w:rsidRPr="00216292" w:rsidRDefault="00593966" w:rsidP="00C83AF3">
            <w:pPr>
              <w:pStyle w:val="a5"/>
              <w:keepNext/>
              <w:tabs>
                <w:tab w:val="left" w:pos="263"/>
              </w:tabs>
              <w:spacing w:after="120"/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документов по результатам экспертизы (за отчетный год)</w:t>
            </w:r>
          </w:p>
        </w:tc>
        <w:tc>
          <w:tcPr>
            <w:tcW w:w="4219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3.1</w:t>
            </w:r>
          </w:p>
        </w:tc>
        <w:tc>
          <w:tcPr>
            <w:tcW w:w="5105" w:type="dxa"/>
          </w:tcPr>
          <w:p w:rsidR="00593966" w:rsidRPr="00216292" w:rsidRDefault="00593966" w:rsidP="00C83AF3">
            <w:pPr>
              <w:keepNext/>
              <w:tabs>
                <w:tab w:val="left" w:pos="263"/>
              </w:tabs>
              <w:spacing w:after="60"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судебных экспертиз</w:t>
            </w:r>
            <w:r w:rsidR="00FA57E4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>(по направлениям)</w:t>
            </w:r>
          </w:p>
        </w:tc>
        <w:tc>
          <w:tcPr>
            <w:tcW w:w="4219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3.2</w:t>
            </w:r>
          </w:p>
        </w:tc>
        <w:tc>
          <w:tcPr>
            <w:tcW w:w="5105" w:type="dxa"/>
          </w:tcPr>
          <w:p w:rsidR="00593966" w:rsidRPr="00216292" w:rsidRDefault="00593966" w:rsidP="00675F6B">
            <w:pPr>
              <w:keepNext/>
              <w:tabs>
                <w:tab w:val="left" w:pos="263"/>
              </w:tabs>
              <w:spacing w:after="120"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экспертиз в рамках исполнения госконтракта (по направлениям)</w:t>
            </w:r>
          </w:p>
        </w:tc>
        <w:tc>
          <w:tcPr>
            <w:tcW w:w="4219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 </w:t>
            </w:r>
            <w:r w:rsidR="00FA57E4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FA57E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219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:rsidR="00593966" w:rsidRPr="00216292" w:rsidRDefault="00593966" w:rsidP="00675F6B">
            <w:pPr>
              <w:spacing w:after="12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593966" w:rsidRPr="00216292" w:rsidRDefault="00593966" w:rsidP="00C83AF3">
            <w:pPr>
              <w:pStyle w:val="a5"/>
              <w:keepNext/>
              <w:tabs>
                <w:tab w:val="left" w:pos="263"/>
              </w:tabs>
              <w:spacing w:after="60"/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>
              <w:rPr>
                <w:sz w:val="24"/>
                <w:szCs w:val="24"/>
                <w:lang w:val="ru-RU"/>
              </w:rPr>
              <w:t>очее</w:t>
            </w:r>
            <w:r w:rsidRPr="0021629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219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В случае наличия, перечислить 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:rsidTr="00491FB9">
        <w:tc>
          <w:tcPr>
            <w:tcW w:w="596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4BA6">
              <w:rPr>
                <w:b/>
                <w:sz w:val="24"/>
                <w:szCs w:val="24"/>
              </w:rPr>
              <w:t>Дополнительные</w:t>
            </w:r>
            <w:proofErr w:type="spellEnd"/>
            <w:r w:rsidRPr="00A14B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4BA6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4219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2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A14BA6">
              <w:rPr>
                <w:sz w:val="24"/>
                <w:szCs w:val="24"/>
              </w:rPr>
              <w:t>Строительный</w:t>
            </w:r>
            <w:proofErr w:type="spellEnd"/>
            <w:r w:rsidRPr="00A14BA6">
              <w:rPr>
                <w:sz w:val="24"/>
                <w:szCs w:val="24"/>
              </w:rPr>
              <w:t xml:space="preserve"> </w:t>
            </w:r>
            <w:proofErr w:type="spellStart"/>
            <w:r w:rsidRPr="00A14BA6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</w:rPr>
            </w:pPr>
            <w:proofErr w:type="spellStart"/>
            <w:r w:rsidRPr="00A14BA6">
              <w:rPr>
                <w:sz w:val="24"/>
                <w:szCs w:val="24"/>
              </w:rPr>
              <w:t>Членство</w:t>
            </w:r>
            <w:proofErr w:type="spellEnd"/>
            <w:r w:rsidRPr="00A14BA6">
              <w:rPr>
                <w:sz w:val="24"/>
                <w:szCs w:val="24"/>
              </w:rPr>
              <w:t xml:space="preserve"> в НОСТРОЙ</w:t>
            </w:r>
          </w:p>
        </w:tc>
        <w:tc>
          <w:tcPr>
            <w:tcW w:w="4219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A14BA6">
              <w:rPr>
                <w:sz w:val="24"/>
                <w:szCs w:val="24"/>
              </w:rPr>
              <w:t>Да</w:t>
            </w:r>
            <w:proofErr w:type="spellEnd"/>
            <w:r w:rsidRPr="00A14BA6">
              <w:rPr>
                <w:sz w:val="24"/>
                <w:szCs w:val="24"/>
              </w:rPr>
              <w:t xml:space="preserve">/  </w:t>
            </w:r>
            <w:proofErr w:type="spellStart"/>
            <w:r w:rsidRPr="00A14BA6">
              <w:rPr>
                <w:sz w:val="24"/>
                <w:szCs w:val="24"/>
              </w:rPr>
              <w:t>Нет</w:t>
            </w:r>
            <w:proofErr w:type="spellEnd"/>
          </w:p>
          <w:p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:rsidTr="00491FB9">
        <w:tc>
          <w:tcPr>
            <w:tcW w:w="596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</w:rPr>
            </w:pPr>
            <w:proofErr w:type="spellStart"/>
            <w:r w:rsidRPr="00A14BA6">
              <w:rPr>
                <w:sz w:val="24"/>
                <w:szCs w:val="24"/>
              </w:rPr>
              <w:t>Членство</w:t>
            </w:r>
            <w:proofErr w:type="spellEnd"/>
            <w:r w:rsidRPr="00A14BA6">
              <w:rPr>
                <w:sz w:val="24"/>
                <w:szCs w:val="24"/>
              </w:rPr>
              <w:t xml:space="preserve"> в НОПРИЗ</w:t>
            </w:r>
          </w:p>
        </w:tc>
        <w:tc>
          <w:tcPr>
            <w:tcW w:w="4219" w:type="dxa"/>
          </w:tcPr>
          <w:p w:rsidR="00593966" w:rsidRPr="00A14BA6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A14BA6">
              <w:rPr>
                <w:sz w:val="24"/>
                <w:szCs w:val="24"/>
              </w:rPr>
              <w:t>Да</w:t>
            </w:r>
            <w:proofErr w:type="spellEnd"/>
            <w:r w:rsidRPr="00A14BA6">
              <w:rPr>
                <w:sz w:val="24"/>
                <w:szCs w:val="24"/>
              </w:rPr>
              <w:t xml:space="preserve"> / </w:t>
            </w:r>
            <w:proofErr w:type="spellStart"/>
            <w:r w:rsidRPr="00A14BA6">
              <w:rPr>
                <w:sz w:val="24"/>
                <w:szCs w:val="24"/>
              </w:rPr>
              <w:t>Нет</w:t>
            </w:r>
            <w:proofErr w:type="spellEnd"/>
          </w:p>
          <w:p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</w:tbl>
    <w:p w:rsidR="00B45829" w:rsidRPr="004E02AF" w:rsidRDefault="00593966" w:rsidP="00C83AF3">
      <w:pPr>
        <w:spacing w:before="240"/>
        <w:jc w:val="both"/>
        <w:rPr>
          <w:sz w:val="24"/>
          <w:szCs w:val="24"/>
        </w:rPr>
      </w:pPr>
      <w:r w:rsidRPr="004E02AF">
        <w:rPr>
          <w:sz w:val="24"/>
          <w:szCs w:val="24"/>
        </w:rPr>
        <w:t>Дата</w:t>
      </w:r>
    </w:p>
    <w:p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675F6B" w:rsidRDefault="00675F6B" w:rsidP="004E02AF">
      <w:pPr>
        <w:jc w:val="both"/>
        <w:rPr>
          <w:sz w:val="24"/>
          <w:szCs w:val="24"/>
        </w:rPr>
        <w:sectPr w:rsidR="00675F6B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</w:p>
    <w:p w:rsidR="00593966" w:rsidRPr="00A14BA6" w:rsidRDefault="00593966" w:rsidP="006F7FBD">
      <w:pPr>
        <w:widowControl/>
        <w:autoSpaceDE/>
        <w:autoSpaceDN/>
        <w:spacing w:after="120" w:line="276" w:lineRule="auto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</w:t>
      </w:r>
      <w:proofErr w:type="gramStart"/>
      <w:r w:rsidRPr="00A14BA6">
        <w:rPr>
          <w:b/>
          <w:sz w:val="28"/>
          <w:szCs w:val="28"/>
        </w:rPr>
        <w:t>ПП в РФ</w:t>
      </w:r>
      <w:proofErr w:type="gramEnd"/>
      <w:r w:rsidRPr="00A14BA6">
        <w:rPr>
          <w:b/>
          <w:sz w:val="28"/>
          <w:szCs w:val="28"/>
        </w:rPr>
        <w:t>»</w:t>
      </w:r>
    </w:p>
    <w:p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:rsidR="00593966" w:rsidRPr="003706F8" w:rsidRDefault="00593966" w:rsidP="00593966">
      <w:pPr>
        <w:jc w:val="center"/>
        <w:rPr>
          <w:b/>
          <w:sz w:val="28"/>
          <w:szCs w:val="28"/>
        </w:rPr>
      </w:pPr>
    </w:p>
    <w:p w:rsidR="00593966" w:rsidRDefault="00593966" w:rsidP="00593966"/>
    <w:p w:rsidR="00593966" w:rsidRDefault="00593966" w:rsidP="00593966">
      <w:pPr>
        <w:ind w:firstLine="709"/>
      </w:pPr>
    </w:p>
    <w:p w:rsidR="00593966" w:rsidRDefault="00593966" w:rsidP="00593966">
      <w:pPr>
        <w:ind w:firstLine="709"/>
      </w:pPr>
    </w:p>
    <w:p w:rsidR="00593966" w:rsidRDefault="00593966" w:rsidP="00593966">
      <w:pPr>
        <w:ind w:firstLine="709"/>
      </w:pPr>
    </w:p>
    <w:p w:rsidR="00FA57E4" w:rsidRPr="006F7FBD" w:rsidRDefault="00FA57E4" w:rsidP="00675F6B">
      <w:pPr>
        <w:rPr>
          <w:sz w:val="24"/>
          <w:szCs w:val="28"/>
        </w:rPr>
      </w:pPr>
    </w:p>
    <w:p w:rsidR="00FA57E4" w:rsidRPr="006F7FBD" w:rsidRDefault="00FA57E4" w:rsidP="00593966">
      <w:pPr>
        <w:ind w:firstLine="709"/>
        <w:rPr>
          <w:sz w:val="24"/>
          <w:szCs w:val="28"/>
        </w:rPr>
      </w:pPr>
    </w:p>
    <w:p w:rsidR="00593966" w:rsidRPr="00607EB4" w:rsidRDefault="00593966" w:rsidP="004E02AF">
      <w:pPr>
        <w:ind w:firstLine="709"/>
        <w:jc w:val="both"/>
        <w:rPr>
          <w:b/>
          <w:sz w:val="28"/>
          <w:szCs w:val="28"/>
        </w:rPr>
      </w:pPr>
      <w:r w:rsidRPr="00607EB4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607EB4">
        <w:rPr>
          <w:b/>
          <w:sz w:val="28"/>
          <w:szCs w:val="28"/>
        </w:rPr>
        <w:t xml:space="preserve">«Лучший эксперт системы ТПП в РФ» </w:t>
      </w:r>
      <w:r w:rsidRPr="00607EB4">
        <w:rPr>
          <w:b/>
          <w:sz w:val="28"/>
          <w:szCs w:val="28"/>
          <w:u w:val="single"/>
        </w:rPr>
        <w:t>по направлению «Эксперт-оценщик»</w:t>
      </w:r>
      <w:r w:rsidRPr="00607EB4">
        <w:rPr>
          <w:b/>
          <w:sz w:val="28"/>
          <w:szCs w:val="28"/>
        </w:rPr>
        <w:t xml:space="preserve"> </w:t>
      </w:r>
      <w:r w:rsidRPr="00607EB4">
        <w:rPr>
          <w:sz w:val="28"/>
          <w:szCs w:val="28"/>
        </w:rPr>
        <w:t>заявку на</w:t>
      </w:r>
      <w:r w:rsidRPr="00607EB4">
        <w:rPr>
          <w:b/>
          <w:sz w:val="28"/>
          <w:szCs w:val="28"/>
        </w:rPr>
        <w:t xml:space="preserve"> </w:t>
      </w:r>
      <w:r w:rsidRPr="00607EB4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607EB4">
        <w:rPr>
          <w:b/>
          <w:sz w:val="28"/>
          <w:szCs w:val="28"/>
        </w:rPr>
        <w:t>:</w:t>
      </w:r>
    </w:p>
    <w:p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2424"/>
        <w:gridCol w:w="7640"/>
      </w:tblGrid>
      <w:tr w:rsidR="00593966" w:rsidRPr="00607EB4" w:rsidTr="00491FB9">
        <w:tc>
          <w:tcPr>
            <w:tcW w:w="2441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 xml:space="preserve">ФИО </w:t>
            </w:r>
            <w:proofErr w:type="spellStart"/>
            <w:r w:rsidRPr="00607EB4">
              <w:rPr>
                <w:sz w:val="24"/>
                <w:szCs w:val="24"/>
              </w:rPr>
              <w:t>эксперта-участника</w:t>
            </w:r>
            <w:proofErr w:type="spellEnd"/>
          </w:p>
        </w:tc>
        <w:tc>
          <w:tcPr>
            <w:tcW w:w="7761" w:type="dxa"/>
          </w:tcPr>
          <w:p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607EB4" w:rsidTr="00491FB9">
        <w:tc>
          <w:tcPr>
            <w:tcW w:w="2441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607EB4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7761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607EB4" w:rsidTr="00491FB9">
        <w:tc>
          <w:tcPr>
            <w:tcW w:w="2441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607EB4">
              <w:rPr>
                <w:sz w:val="24"/>
                <w:szCs w:val="24"/>
              </w:rPr>
              <w:t>Контакты</w:t>
            </w:r>
            <w:proofErr w:type="spellEnd"/>
          </w:p>
        </w:tc>
        <w:tc>
          <w:tcPr>
            <w:tcW w:w="7761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</w:tbl>
    <w:p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4822"/>
        <w:gridCol w:w="4502"/>
      </w:tblGrid>
      <w:tr w:rsidR="00593966" w:rsidRPr="00607EB4" w:rsidTr="00491FB9">
        <w:tc>
          <w:tcPr>
            <w:tcW w:w="596" w:type="dxa"/>
            <w:vAlign w:val="center"/>
          </w:tcPr>
          <w:p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Align w:val="center"/>
          </w:tcPr>
          <w:p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7EB4">
              <w:rPr>
                <w:b/>
                <w:sz w:val="24"/>
                <w:szCs w:val="24"/>
              </w:rPr>
              <w:t>Основные</w:t>
            </w:r>
            <w:proofErr w:type="spellEnd"/>
            <w:r w:rsidRPr="00607E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EB4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4502" w:type="dxa"/>
            <w:vAlign w:val="center"/>
          </w:tcPr>
          <w:p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7EB4">
              <w:rPr>
                <w:b/>
                <w:sz w:val="24"/>
                <w:szCs w:val="24"/>
              </w:rPr>
              <w:t>Форма</w:t>
            </w:r>
            <w:proofErr w:type="spellEnd"/>
            <w:r w:rsidRPr="00607E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EB4">
              <w:rPr>
                <w:b/>
                <w:sz w:val="24"/>
                <w:szCs w:val="24"/>
              </w:rPr>
              <w:t>предоставления</w:t>
            </w:r>
            <w:proofErr w:type="spellEnd"/>
            <w:r w:rsidRPr="00607E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EB4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4502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607EB4">
              <w:rPr>
                <w:sz w:val="24"/>
                <w:szCs w:val="24"/>
              </w:rPr>
              <w:t>Количество</w:t>
            </w:r>
            <w:proofErr w:type="spellEnd"/>
            <w:r w:rsidRPr="00607EB4">
              <w:rPr>
                <w:sz w:val="24"/>
                <w:szCs w:val="24"/>
              </w:rPr>
              <w:t xml:space="preserve"> </w:t>
            </w:r>
            <w:proofErr w:type="spellStart"/>
            <w:r w:rsidRPr="00607EB4">
              <w:rPr>
                <w:sz w:val="24"/>
                <w:szCs w:val="24"/>
              </w:rPr>
              <w:t>месяцев</w:t>
            </w:r>
            <w:proofErr w:type="spellEnd"/>
            <w:r w:rsidRPr="00607EB4">
              <w:rPr>
                <w:sz w:val="24"/>
                <w:szCs w:val="24"/>
              </w:rPr>
              <w:t>/</w:t>
            </w:r>
            <w:proofErr w:type="spellStart"/>
            <w:r w:rsidRPr="00607EB4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4502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документов по результатам экспертизы (за отчетный год)</w:t>
            </w:r>
          </w:p>
        </w:tc>
        <w:tc>
          <w:tcPr>
            <w:tcW w:w="4502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3.1</w:t>
            </w:r>
          </w:p>
        </w:tc>
        <w:tc>
          <w:tcPr>
            <w:tcW w:w="4822" w:type="dxa"/>
          </w:tcPr>
          <w:p w:rsidR="00593966" w:rsidRPr="00216292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судебных экспертиз (по направлениям)</w:t>
            </w:r>
          </w:p>
        </w:tc>
        <w:tc>
          <w:tcPr>
            <w:tcW w:w="4502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3.2</w:t>
            </w:r>
          </w:p>
        </w:tc>
        <w:tc>
          <w:tcPr>
            <w:tcW w:w="4822" w:type="dxa"/>
          </w:tcPr>
          <w:p w:rsidR="00593966" w:rsidRPr="00216292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экспертиз в рамках исполнения госконтракта (по направлениям)</w:t>
            </w:r>
          </w:p>
        </w:tc>
        <w:tc>
          <w:tcPr>
            <w:tcW w:w="4502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 </w:t>
            </w:r>
            <w:r w:rsidR="00FA57E4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FA57E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502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>
              <w:rPr>
                <w:sz w:val="24"/>
                <w:szCs w:val="24"/>
                <w:lang w:val="ru-RU"/>
              </w:rPr>
              <w:t>очее</w:t>
            </w:r>
            <w:r w:rsidRPr="0021629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502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В случае наличия, перечислить 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:rsidTr="00491FB9">
        <w:tc>
          <w:tcPr>
            <w:tcW w:w="596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:rsidR="00593966" w:rsidRPr="00607EB4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7EB4">
              <w:rPr>
                <w:b/>
                <w:sz w:val="24"/>
                <w:szCs w:val="24"/>
              </w:rPr>
              <w:t>Дополнительные</w:t>
            </w:r>
            <w:proofErr w:type="spellEnd"/>
            <w:r w:rsidRPr="00607E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EB4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4502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2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proofErr w:type="spellStart"/>
            <w:r w:rsidRPr="00607EB4">
              <w:rPr>
                <w:sz w:val="24"/>
                <w:szCs w:val="24"/>
              </w:rPr>
              <w:t>Эксперт-оценщик</w:t>
            </w:r>
            <w:proofErr w:type="spellEnd"/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Членство в Саморегулируемой организации оценщиков (СРО), наличие квалификационных аттестатов</w:t>
            </w:r>
          </w:p>
        </w:tc>
        <w:tc>
          <w:tcPr>
            <w:tcW w:w="4502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</w:t>
            </w:r>
            <w:r w:rsidR="00FA57E4">
              <w:rPr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/ Нет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 квалификационных аттестатов, перечислить их</w:t>
            </w:r>
          </w:p>
        </w:tc>
      </w:tr>
      <w:tr w:rsidR="00593966" w:rsidRPr="00607EB4" w:rsidTr="00491FB9">
        <w:tc>
          <w:tcPr>
            <w:tcW w:w="596" w:type="dxa"/>
          </w:tcPr>
          <w:p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страхового полиса (с указанием суммы)</w:t>
            </w:r>
          </w:p>
        </w:tc>
        <w:tc>
          <w:tcPr>
            <w:tcW w:w="4502" w:type="dxa"/>
          </w:tcPr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страховую сумму</w:t>
            </w:r>
          </w:p>
        </w:tc>
      </w:tr>
    </w:tbl>
    <w:p w:rsidR="00593966" w:rsidRPr="00DB1CA1" w:rsidRDefault="00593966" w:rsidP="00593966">
      <w:pPr>
        <w:ind w:firstLine="709"/>
      </w:pPr>
    </w:p>
    <w:p w:rsidR="00FA57E4" w:rsidRDefault="00593966" w:rsidP="00FA57E4">
      <w:pPr>
        <w:jc w:val="both"/>
      </w:pPr>
      <w:r w:rsidRPr="00DB1CA1">
        <w:t>Дата</w:t>
      </w:r>
    </w:p>
    <w:p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:rsidR="006F7FBD" w:rsidRDefault="00FA57E4" w:rsidP="00FA57E4">
      <w:pPr>
        <w:jc w:val="both"/>
        <w:rPr>
          <w:sz w:val="24"/>
          <w:szCs w:val="24"/>
        </w:rPr>
        <w:sectPr w:rsidR="006F7FBD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593966" w:rsidRPr="00A14BA6" w:rsidRDefault="00593966" w:rsidP="00593966">
      <w:pPr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</w:t>
      </w:r>
      <w:proofErr w:type="gramStart"/>
      <w:r w:rsidRPr="00A14BA6">
        <w:rPr>
          <w:b/>
          <w:sz w:val="28"/>
          <w:szCs w:val="28"/>
        </w:rPr>
        <w:t>ПП в РФ</w:t>
      </w:r>
      <w:proofErr w:type="gramEnd"/>
      <w:r w:rsidRPr="00A14BA6">
        <w:rPr>
          <w:b/>
          <w:sz w:val="28"/>
          <w:szCs w:val="28"/>
        </w:rPr>
        <w:t>»</w:t>
      </w:r>
    </w:p>
    <w:p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:rsidR="00593966" w:rsidRDefault="00593966" w:rsidP="00593966"/>
    <w:p w:rsidR="00593966" w:rsidRPr="00C86648" w:rsidRDefault="00593966" w:rsidP="00593966">
      <w:pPr>
        <w:jc w:val="right"/>
      </w:pPr>
    </w:p>
    <w:p w:rsidR="00593966" w:rsidRDefault="00593966" w:rsidP="00593966">
      <w:pPr>
        <w:ind w:firstLine="709"/>
        <w:rPr>
          <w:sz w:val="21"/>
          <w:szCs w:val="21"/>
        </w:rPr>
      </w:pPr>
    </w:p>
    <w:p w:rsidR="00593966" w:rsidRDefault="00593966" w:rsidP="00593966">
      <w:pPr>
        <w:ind w:firstLine="709"/>
        <w:rPr>
          <w:sz w:val="21"/>
          <w:szCs w:val="21"/>
        </w:rPr>
      </w:pPr>
    </w:p>
    <w:p w:rsidR="00593966" w:rsidRDefault="00593966" w:rsidP="00593966">
      <w:pPr>
        <w:ind w:firstLine="709"/>
        <w:rPr>
          <w:sz w:val="21"/>
          <w:szCs w:val="21"/>
        </w:rPr>
      </w:pPr>
    </w:p>
    <w:p w:rsidR="00593966" w:rsidRDefault="00593966" w:rsidP="00593966">
      <w:pPr>
        <w:ind w:firstLine="709"/>
        <w:rPr>
          <w:sz w:val="21"/>
          <w:szCs w:val="21"/>
        </w:rPr>
      </w:pPr>
    </w:p>
    <w:p w:rsidR="00B45829" w:rsidRDefault="00B45829" w:rsidP="006F7FBD">
      <w:pPr>
        <w:rPr>
          <w:sz w:val="21"/>
          <w:szCs w:val="21"/>
        </w:rPr>
      </w:pPr>
    </w:p>
    <w:p w:rsidR="00593966" w:rsidRDefault="00593966" w:rsidP="00593966">
      <w:pPr>
        <w:ind w:firstLine="709"/>
        <w:jc w:val="both"/>
        <w:rPr>
          <w:b/>
          <w:sz w:val="28"/>
          <w:szCs w:val="28"/>
        </w:rPr>
      </w:pPr>
      <w:r w:rsidRPr="00F015EF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F015EF">
        <w:rPr>
          <w:b/>
          <w:sz w:val="28"/>
          <w:szCs w:val="28"/>
        </w:rPr>
        <w:t>«Лучший эксперт системы Т</w:t>
      </w:r>
      <w:proofErr w:type="gramStart"/>
      <w:r w:rsidRPr="00F015EF">
        <w:rPr>
          <w:b/>
          <w:sz w:val="28"/>
          <w:szCs w:val="28"/>
        </w:rPr>
        <w:t>ПП в РФ</w:t>
      </w:r>
      <w:proofErr w:type="gramEnd"/>
      <w:r w:rsidRPr="00F015EF">
        <w:rPr>
          <w:b/>
          <w:sz w:val="28"/>
          <w:szCs w:val="28"/>
        </w:rPr>
        <w:t xml:space="preserve">» </w:t>
      </w:r>
      <w:r w:rsidRPr="00F015EF">
        <w:rPr>
          <w:b/>
          <w:sz w:val="28"/>
          <w:szCs w:val="28"/>
          <w:u w:val="single"/>
        </w:rPr>
        <w:t>по направлению «Экспертиза качества, количества, комплектности товаров»</w:t>
      </w:r>
      <w:r w:rsidRPr="00F015EF">
        <w:rPr>
          <w:b/>
          <w:sz w:val="28"/>
          <w:szCs w:val="28"/>
        </w:rPr>
        <w:t xml:space="preserve"> </w:t>
      </w:r>
      <w:r w:rsidRPr="00F015EF">
        <w:rPr>
          <w:sz w:val="28"/>
          <w:szCs w:val="28"/>
        </w:rPr>
        <w:t>заявку на</w:t>
      </w:r>
      <w:r w:rsidRPr="00F015EF">
        <w:rPr>
          <w:b/>
          <w:sz w:val="28"/>
          <w:szCs w:val="28"/>
        </w:rPr>
        <w:t xml:space="preserve"> </w:t>
      </w:r>
      <w:r w:rsidRPr="00F015EF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F015EF">
        <w:rPr>
          <w:b/>
          <w:sz w:val="28"/>
          <w:szCs w:val="28"/>
        </w:rPr>
        <w:t>:</w:t>
      </w:r>
    </w:p>
    <w:p w:rsidR="00B45829" w:rsidRPr="006F7FBD" w:rsidRDefault="00B45829" w:rsidP="00593966">
      <w:pPr>
        <w:ind w:firstLine="709"/>
        <w:jc w:val="both"/>
        <w:rPr>
          <w:b/>
          <w:sz w:val="24"/>
          <w:szCs w:val="28"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1809"/>
        <w:gridCol w:w="3863"/>
        <w:gridCol w:w="3652"/>
      </w:tblGrid>
      <w:tr w:rsidR="00593966" w:rsidRPr="00F015EF" w:rsidTr="00491FB9">
        <w:tc>
          <w:tcPr>
            <w:tcW w:w="2405" w:type="dxa"/>
            <w:gridSpan w:val="2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 xml:space="preserve">ФИО </w:t>
            </w:r>
            <w:proofErr w:type="spellStart"/>
            <w:r w:rsidRPr="006F7FBD">
              <w:rPr>
                <w:sz w:val="23"/>
                <w:szCs w:val="23"/>
              </w:rPr>
              <w:t>эксперта-участника</w:t>
            </w:r>
            <w:proofErr w:type="spellEnd"/>
          </w:p>
        </w:tc>
        <w:tc>
          <w:tcPr>
            <w:tcW w:w="7515" w:type="dxa"/>
            <w:gridSpan w:val="2"/>
          </w:tcPr>
          <w:p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F015EF" w:rsidTr="00491FB9">
        <w:tc>
          <w:tcPr>
            <w:tcW w:w="2405" w:type="dxa"/>
            <w:gridSpan w:val="2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proofErr w:type="spellStart"/>
            <w:r w:rsidRPr="006F7FBD">
              <w:rPr>
                <w:sz w:val="23"/>
                <w:szCs w:val="23"/>
              </w:rPr>
              <w:t>Должность</w:t>
            </w:r>
            <w:proofErr w:type="spellEnd"/>
          </w:p>
        </w:tc>
        <w:tc>
          <w:tcPr>
            <w:tcW w:w="7515" w:type="dxa"/>
            <w:gridSpan w:val="2"/>
          </w:tcPr>
          <w:p w:rsidR="00593966" w:rsidRPr="00F015EF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F015EF" w:rsidTr="00491FB9">
        <w:tc>
          <w:tcPr>
            <w:tcW w:w="2405" w:type="dxa"/>
            <w:gridSpan w:val="2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proofErr w:type="spellStart"/>
            <w:r w:rsidRPr="006F7FBD">
              <w:rPr>
                <w:sz w:val="23"/>
                <w:szCs w:val="23"/>
              </w:rPr>
              <w:t>Контакты</w:t>
            </w:r>
            <w:proofErr w:type="spellEnd"/>
          </w:p>
        </w:tc>
        <w:tc>
          <w:tcPr>
            <w:tcW w:w="7515" w:type="dxa"/>
            <w:gridSpan w:val="2"/>
          </w:tcPr>
          <w:p w:rsidR="00593966" w:rsidRPr="00F015EF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F015EF" w:rsidTr="00491FB9">
        <w:tc>
          <w:tcPr>
            <w:tcW w:w="596" w:type="dxa"/>
            <w:vAlign w:val="center"/>
          </w:tcPr>
          <w:p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2" w:type="dxa"/>
            <w:gridSpan w:val="2"/>
            <w:vAlign w:val="center"/>
          </w:tcPr>
          <w:p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15EF">
              <w:rPr>
                <w:b/>
                <w:sz w:val="24"/>
                <w:szCs w:val="24"/>
              </w:rPr>
              <w:t>Основные</w:t>
            </w:r>
            <w:proofErr w:type="spellEnd"/>
            <w:r w:rsidRPr="00F01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5EF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652" w:type="dxa"/>
            <w:vAlign w:val="center"/>
          </w:tcPr>
          <w:p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15EF">
              <w:rPr>
                <w:b/>
                <w:sz w:val="24"/>
                <w:szCs w:val="24"/>
              </w:rPr>
              <w:t>Форма</w:t>
            </w:r>
            <w:proofErr w:type="spellEnd"/>
            <w:r w:rsidRPr="00F01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5EF">
              <w:rPr>
                <w:b/>
                <w:sz w:val="24"/>
                <w:szCs w:val="24"/>
              </w:rPr>
              <w:t>предоставления</w:t>
            </w:r>
            <w:proofErr w:type="spellEnd"/>
            <w:r w:rsidRPr="00F01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5EF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1</w:t>
            </w: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Общий стаж (опыт) работы по направлению</w:t>
            </w:r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proofErr w:type="spellStart"/>
            <w:r w:rsidRPr="006F7FBD">
              <w:rPr>
                <w:sz w:val="23"/>
                <w:szCs w:val="23"/>
              </w:rPr>
              <w:t>Количество</w:t>
            </w:r>
            <w:proofErr w:type="spellEnd"/>
            <w:r w:rsidRPr="006F7FBD">
              <w:rPr>
                <w:sz w:val="23"/>
                <w:szCs w:val="23"/>
              </w:rPr>
              <w:t xml:space="preserve"> </w:t>
            </w:r>
            <w:proofErr w:type="spellStart"/>
            <w:r w:rsidRPr="006F7FBD">
              <w:rPr>
                <w:sz w:val="23"/>
                <w:szCs w:val="23"/>
              </w:rPr>
              <w:t>месяцев</w:t>
            </w:r>
            <w:proofErr w:type="spellEnd"/>
            <w:r w:rsidRPr="006F7FBD">
              <w:rPr>
                <w:sz w:val="23"/>
                <w:szCs w:val="23"/>
              </w:rPr>
              <w:t>/</w:t>
            </w:r>
            <w:proofErr w:type="spellStart"/>
            <w:r w:rsidRPr="006F7FBD">
              <w:rPr>
                <w:sz w:val="23"/>
                <w:szCs w:val="23"/>
              </w:rPr>
              <w:t>лет</w:t>
            </w:r>
            <w:proofErr w:type="spellEnd"/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2</w:t>
            </w: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</w:t>
            </w:r>
            <w:proofErr w:type="gramStart"/>
            <w:r w:rsidRPr="006F7FBD">
              <w:rPr>
                <w:sz w:val="23"/>
                <w:szCs w:val="23"/>
                <w:lang w:val="ru-RU"/>
              </w:rPr>
              <w:t xml:space="preserve"> / Н</w:t>
            </w:r>
            <w:proofErr w:type="gramEnd"/>
            <w:r w:rsidRPr="006F7FBD">
              <w:rPr>
                <w:sz w:val="23"/>
                <w:szCs w:val="23"/>
                <w:lang w:val="ru-RU"/>
              </w:rPr>
              <w:t>ет</w:t>
            </w:r>
          </w:p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</w:t>
            </w: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Общее количество выданных документов по результатам экспертизы (за отчетный год):</w:t>
            </w:r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3.1</w:t>
            </w: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Из них по результатам судебных экспертиз </w:t>
            </w:r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3.2</w:t>
            </w: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Из них по результатам экспертиз в рамках исполнения госконтракта</w:t>
            </w:r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4</w:t>
            </w: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Наличие дополнительного образования, в том числе </w:t>
            </w:r>
            <w:r w:rsidR="00FA57E4" w:rsidRPr="006F7FBD">
              <w:rPr>
                <w:sz w:val="23"/>
                <w:szCs w:val="23"/>
                <w:lang w:val="ru-RU"/>
              </w:rPr>
              <w:t>АНО ДПО «</w:t>
            </w:r>
            <w:r w:rsidRPr="006F7FBD">
              <w:rPr>
                <w:sz w:val="23"/>
                <w:szCs w:val="23"/>
                <w:lang w:val="ru-RU"/>
              </w:rPr>
              <w:t>МИМОП</w:t>
            </w:r>
            <w:r w:rsidR="00FA57E4" w:rsidRPr="006F7FBD">
              <w:rPr>
                <w:sz w:val="23"/>
                <w:szCs w:val="23"/>
                <w:lang w:val="ru-RU"/>
              </w:rPr>
              <w:t>»</w:t>
            </w:r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</w:t>
            </w:r>
            <w:proofErr w:type="gramStart"/>
            <w:r w:rsidRPr="006F7FBD">
              <w:rPr>
                <w:sz w:val="23"/>
                <w:szCs w:val="23"/>
                <w:lang w:val="ru-RU"/>
              </w:rPr>
              <w:t xml:space="preserve"> / Н</w:t>
            </w:r>
            <w:proofErr w:type="gramEnd"/>
            <w:r w:rsidRPr="006F7FBD">
              <w:rPr>
                <w:sz w:val="23"/>
                <w:szCs w:val="23"/>
                <w:lang w:val="ru-RU"/>
              </w:rPr>
              <w:t>ет</w:t>
            </w:r>
          </w:p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5</w:t>
            </w: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 w:rsidRPr="006F7FBD">
              <w:rPr>
                <w:sz w:val="23"/>
                <w:szCs w:val="23"/>
                <w:lang w:val="ru-RU"/>
              </w:rPr>
              <w:t>очее</w:t>
            </w:r>
            <w:r w:rsidRPr="006F7FBD">
              <w:rPr>
                <w:sz w:val="23"/>
                <w:szCs w:val="23"/>
                <w:lang w:val="ru-RU"/>
              </w:rPr>
              <w:t xml:space="preserve">) </w:t>
            </w:r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</w:t>
            </w:r>
            <w:proofErr w:type="gramStart"/>
            <w:r w:rsidRPr="006F7FBD">
              <w:rPr>
                <w:sz w:val="23"/>
                <w:szCs w:val="23"/>
                <w:lang w:val="ru-RU"/>
              </w:rPr>
              <w:t xml:space="preserve"> / Н</w:t>
            </w:r>
            <w:proofErr w:type="gramEnd"/>
            <w:r w:rsidRPr="006F7FBD">
              <w:rPr>
                <w:sz w:val="23"/>
                <w:szCs w:val="23"/>
                <w:lang w:val="ru-RU"/>
              </w:rPr>
              <w:t>ет</w:t>
            </w:r>
          </w:p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В случае наличия, перечислить </w:t>
            </w:r>
          </w:p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6F7FBD">
              <w:rPr>
                <w:b/>
                <w:sz w:val="23"/>
                <w:szCs w:val="23"/>
              </w:rPr>
              <w:t>Дополнительные</w:t>
            </w:r>
            <w:proofErr w:type="spellEnd"/>
            <w:r w:rsidRPr="006F7FB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6F7FBD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  <w:tc>
          <w:tcPr>
            <w:tcW w:w="9324" w:type="dxa"/>
            <w:gridSpan w:val="3"/>
          </w:tcPr>
          <w:p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Экспертиза качества, количества, комплектности товара</w:t>
            </w:r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6</w:t>
            </w: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в Реестре экспертов ТПП РФ по направлению «Оценка процессов и методов производства пищевой и/или сельскохозяйственной продукции, применяемых производителями и поставщиками продукции в целях предоставления доступа на информационную электронную площадку АГРО «За качество!»</w:t>
            </w:r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proofErr w:type="spellStart"/>
            <w:r w:rsidRPr="006F7FBD">
              <w:rPr>
                <w:sz w:val="23"/>
                <w:szCs w:val="23"/>
              </w:rPr>
              <w:t>Да</w:t>
            </w:r>
            <w:proofErr w:type="spellEnd"/>
            <w:r w:rsidR="00FA57E4" w:rsidRPr="006F7FBD">
              <w:rPr>
                <w:sz w:val="23"/>
                <w:szCs w:val="23"/>
                <w:lang w:val="ru-RU"/>
              </w:rPr>
              <w:t xml:space="preserve"> </w:t>
            </w:r>
            <w:r w:rsidRPr="006F7FBD">
              <w:rPr>
                <w:sz w:val="23"/>
                <w:szCs w:val="23"/>
              </w:rPr>
              <w:t xml:space="preserve">/ </w:t>
            </w:r>
            <w:proofErr w:type="spellStart"/>
            <w:r w:rsidRPr="006F7FBD">
              <w:rPr>
                <w:sz w:val="23"/>
                <w:szCs w:val="23"/>
              </w:rPr>
              <w:t>Нет</w:t>
            </w:r>
            <w:proofErr w:type="spellEnd"/>
          </w:p>
          <w:p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  <w:tr w:rsidR="00593966" w:rsidRPr="00F015EF" w:rsidTr="00491FB9">
        <w:tc>
          <w:tcPr>
            <w:tcW w:w="596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7</w:t>
            </w:r>
          </w:p>
        </w:tc>
        <w:tc>
          <w:tcPr>
            <w:tcW w:w="5672" w:type="dxa"/>
            <w:gridSpan w:val="2"/>
          </w:tcPr>
          <w:p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в Реестре экспертов ТПП РФ по направлению «Выдача документов для целей подтверждения производства промышленной продукции на территории Р</w:t>
            </w:r>
            <w:r w:rsidR="00FA57E4" w:rsidRPr="006F7FBD">
              <w:rPr>
                <w:sz w:val="23"/>
                <w:szCs w:val="23"/>
                <w:lang w:val="ru-RU"/>
              </w:rPr>
              <w:t xml:space="preserve">оссийской </w:t>
            </w:r>
            <w:r w:rsidRPr="006F7FBD">
              <w:rPr>
                <w:sz w:val="23"/>
                <w:szCs w:val="23"/>
                <w:lang w:val="ru-RU"/>
              </w:rPr>
              <w:t>Ф</w:t>
            </w:r>
            <w:r w:rsidR="00FA57E4" w:rsidRPr="006F7FBD">
              <w:rPr>
                <w:sz w:val="23"/>
                <w:szCs w:val="23"/>
                <w:lang w:val="ru-RU"/>
              </w:rPr>
              <w:t>едерации</w:t>
            </w:r>
            <w:r w:rsidRPr="006F7FBD">
              <w:rPr>
                <w:sz w:val="23"/>
                <w:szCs w:val="23"/>
                <w:lang w:val="ru-RU"/>
              </w:rPr>
              <w:t>»</w:t>
            </w:r>
          </w:p>
        </w:tc>
        <w:tc>
          <w:tcPr>
            <w:tcW w:w="3652" w:type="dxa"/>
          </w:tcPr>
          <w:p w:rsidR="00593966" w:rsidRPr="006F7FBD" w:rsidRDefault="00593966" w:rsidP="00491FB9">
            <w:pPr>
              <w:rPr>
                <w:sz w:val="23"/>
                <w:szCs w:val="23"/>
              </w:rPr>
            </w:pPr>
            <w:proofErr w:type="spellStart"/>
            <w:r w:rsidRPr="006F7FBD">
              <w:rPr>
                <w:sz w:val="23"/>
                <w:szCs w:val="23"/>
              </w:rPr>
              <w:t>Да</w:t>
            </w:r>
            <w:proofErr w:type="spellEnd"/>
            <w:r w:rsidRPr="006F7FBD">
              <w:rPr>
                <w:sz w:val="23"/>
                <w:szCs w:val="23"/>
              </w:rPr>
              <w:t xml:space="preserve"> / </w:t>
            </w:r>
            <w:proofErr w:type="spellStart"/>
            <w:r w:rsidRPr="006F7FBD">
              <w:rPr>
                <w:sz w:val="23"/>
                <w:szCs w:val="23"/>
              </w:rPr>
              <w:t>Нет</w:t>
            </w:r>
            <w:proofErr w:type="spellEnd"/>
          </w:p>
          <w:p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</w:tbl>
    <w:p w:rsidR="00FA57E4" w:rsidRDefault="00593966" w:rsidP="00FA57E4">
      <w:pPr>
        <w:spacing w:before="120"/>
        <w:jc w:val="both"/>
        <w:rPr>
          <w:sz w:val="21"/>
          <w:szCs w:val="21"/>
        </w:rPr>
      </w:pPr>
      <w:r w:rsidRPr="00E77EBE">
        <w:rPr>
          <w:sz w:val="21"/>
          <w:szCs w:val="21"/>
        </w:rPr>
        <w:t>Дата</w:t>
      </w:r>
    </w:p>
    <w:p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2837EA" w:rsidRPr="00593966" w:rsidRDefault="002837EA" w:rsidP="00593966"/>
    <w:sectPr w:rsidR="002837EA" w:rsidRPr="00593966" w:rsidSect="00675F6B">
      <w:pgSz w:w="11910" w:h="16840"/>
      <w:pgMar w:top="1134" w:right="851" w:bottom="1134" w:left="1134" w:header="720" w:footer="7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1E" w:rsidRDefault="0036691E" w:rsidP="00216292">
      <w:r>
        <w:separator/>
      </w:r>
    </w:p>
  </w:endnote>
  <w:endnote w:type="continuationSeparator" w:id="0">
    <w:p w:rsidR="0036691E" w:rsidRDefault="0036691E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3"/>
      <w:jc w:val="center"/>
    </w:pPr>
  </w:p>
  <w:p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1E" w:rsidRDefault="0036691E" w:rsidP="00216292">
      <w:r>
        <w:separator/>
      </w:r>
    </w:p>
  </w:footnote>
  <w:footnote w:type="continuationSeparator" w:id="0">
    <w:p w:rsidR="0036691E" w:rsidRDefault="0036691E" w:rsidP="002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91E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B1E82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kursZM@tpprf.ru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5329-08B4-404F-B693-6238B244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2</cp:revision>
  <cp:lastPrinted>2023-12-12T07:21:00Z</cp:lastPrinted>
  <dcterms:created xsi:type="dcterms:W3CDTF">2023-12-21T06:13:00Z</dcterms:created>
  <dcterms:modified xsi:type="dcterms:W3CDTF">2023-12-21T06:13:00Z</dcterms:modified>
</cp:coreProperties>
</file>